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2B9" w:rsidRDefault="009662B9" w:rsidP="00324010">
      <w:pPr>
        <w:pStyle w:val="Citadestacada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es-ES"/>
        </w:rPr>
        <w:drawing>
          <wp:inline distT="0" distB="0" distL="0" distR="0">
            <wp:extent cx="940280" cy="940280"/>
            <wp:effectExtent l="19050" t="0" r="0" b="0"/>
            <wp:docPr id="1" name="Imagen 1" descr="C:\Users\Barbara\Desktop\logos.2022. valdivia\3D.cuadr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rbara\Desktop\logos.2022. valdivia\3D.cuadr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941" cy="940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3994" w:rsidRDefault="00324010" w:rsidP="00324010">
      <w:pPr>
        <w:pStyle w:val="Citadestacada"/>
        <w:jc w:val="center"/>
        <w:rPr>
          <w:sz w:val="28"/>
          <w:szCs w:val="28"/>
        </w:rPr>
      </w:pPr>
      <w:r w:rsidRPr="00324010">
        <w:rPr>
          <w:sz w:val="28"/>
          <w:szCs w:val="28"/>
        </w:rPr>
        <w:t>CAMPAÑA "</w:t>
      </w:r>
      <w:r w:rsidR="00CB36A5">
        <w:rPr>
          <w:sz w:val="28"/>
          <w:szCs w:val="28"/>
        </w:rPr>
        <w:t>Busca la SUERTE en el CORAZÓN</w:t>
      </w:r>
      <w:r w:rsidRPr="00324010">
        <w:rPr>
          <w:sz w:val="28"/>
          <w:szCs w:val="28"/>
        </w:rPr>
        <w:t>" PARA DINAMIZACIÓN DEL SECTOR COMERCIAL</w:t>
      </w:r>
      <w:r>
        <w:rPr>
          <w:sz w:val="28"/>
          <w:szCs w:val="28"/>
        </w:rPr>
        <w:t xml:space="preserve"> DE PUERTO DEL ROSARIO</w:t>
      </w:r>
    </w:p>
    <w:p w:rsidR="00324010" w:rsidRPr="00752030" w:rsidRDefault="00324010" w:rsidP="00324010">
      <w:pPr>
        <w:rPr>
          <w:rFonts w:cstheme="minorHAnsi"/>
        </w:rPr>
      </w:pPr>
    </w:p>
    <w:p w:rsidR="00324010" w:rsidRPr="00752030" w:rsidRDefault="00324010" w:rsidP="00180456">
      <w:pPr>
        <w:jc w:val="both"/>
        <w:rPr>
          <w:rFonts w:cstheme="minorHAnsi"/>
        </w:rPr>
      </w:pPr>
      <w:r w:rsidRPr="00752030">
        <w:rPr>
          <w:rFonts w:cstheme="minorHAnsi"/>
          <w:b/>
        </w:rPr>
        <w:t xml:space="preserve">Campaña </w:t>
      </w:r>
      <w:r w:rsidR="000741BD" w:rsidRPr="00752030">
        <w:rPr>
          <w:rFonts w:cstheme="minorHAnsi"/>
          <w:b/>
        </w:rPr>
        <w:t xml:space="preserve">Comercial </w:t>
      </w:r>
      <w:r w:rsidR="00E5306C" w:rsidRPr="00752030">
        <w:rPr>
          <w:rFonts w:cstheme="minorHAnsi"/>
          <w:b/>
        </w:rPr>
        <w:t xml:space="preserve">"Busca </w:t>
      </w:r>
      <w:r w:rsidR="008C76AD" w:rsidRPr="00752030">
        <w:rPr>
          <w:rFonts w:cstheme="minorHAnsi"/>
          <w:b/>
        </w:rPr>
        <w:t xml:space="preserve">LA SUERTE </w:t>
      </w:r>
      <w:r w:rsidR="00E5306C" w:rsidRPr="00752030">
        <w:rPr>
          <w:rFonts w:cstheme="minorHAnsi"/>
          <w:b/>
        </w:rPr>
        <w:t>en el CORAZÓN"</w:t>
      </w:r>
      <w:r w:rsidR="000741BD" w:rsidRPr="00752030">
        <w:rPr>
          <w:rFonts w:cstheme="minorHAnsi"/>
          <w:b/>
        </w:rPr>
        <w:t xml:space="preserve"> (Rasca</w:t>
      </w:r>
      <w:r w:rsidR="00180456" w:rsidRPr="00752030">
        <w:rPr>
          <w:rFonts w:cstheme="minorHAnsi"/>
          <w:b/>
        </w:rPr>
        <w:t>) impulsada</w:t>
      </w:r>
      <w:r w:rsidR="000741BD" w:rsidRPr="00752030">
        <w:rPr>
          <w:rFonts w:cstheme="minorHAnsi"/>
          <w:b/>
        </w:rPr>
        <w:t xml:space="preserve"> y desarrollada</w:t>
      </w:r>
      <w:r w:rsidR="00BE2318" w:rsidRPr="00752030">
        <w:rPr>
          <w:rFonts w:cstheme="minorHAnsi"/>
          <w:b/>
        </w:rPr>
        <w:t xml:space="preserve"> </w:t>
      </w:r>
      <w:r w:rsidR="00E5306C" w:rsidRPr="00752030">
        <w:rPr>
          <w:rFonts w:cstheme="minorHAnsi"/>
          <w:b/>
        </w:rPr>
        <w:t xml:space="preserve">por la Asociación Empresarios Puerto del Rosario </w:t>
      </w:r>
      <w:r w:rsidR="000741BD" w:rsidRPr="00752030">
        <w:rPr>
          <w:rFonts w:cstheme="minorHAnsi"/>
          <w:b/>
        </w:rPr>
        <w:t xml:space="preserve">con la </w:t>
      </w:r>
      <w:r w:rsidR="00E5306C" w:rsidRPr="00752030">
        <w:rPr>
          <w:rFonts w:cstheme="minorHAnsi"/>
          <w:b/>
        </w:rPr>
        <w:t>financia</w:t>
      </w:r>
      <w:r w:rsidR="000741BD" w:rsidRPr="00752030">
        <w:rPr>
          <w:rFonts w:cstheme="minorHAnsi"/>
          <w:b/>
        </w:rPr>
        <w:t>ción del A</w:t>
      </w:r>
      <w:r w:rsidR="00E5306C" w:rsidRPr="00752030">
        <w:rPr>
          <w:rFonts w:cstheme="minorHAnsi"/>
          <w:b/>
        </w:rPr>
        <w:t xml:space="preserve">yuntamiento de Puerto del Rosario, </w:t>
      </w:r>
      <w:r w:rsidR="00BE2318" w:rsidRPr="00752030">
        <w:rPr>
          <w:rFonts w:cstheme="minorHAnsi"/>
        </w:rPr>
        <w:t>para</w:t>
      </w:r>
      <w:r w:rsidRPr="00752030">
        <w:rPr>
          <w:rFonts w:cstheme="minorHAnsi"/>
        </w:rPr>
        <w:t xml:space="preserve"> dinamizar </w:t>
      </w:r>
      <w:r w:rsidR="00BE2318" w:rsidRPr="00752030">
        <w:rPr>
          <w:rFonts w:cstheme="minorHAnsi"/>
        </w:rPr>
        <w:t>y fomentar el consumo</w:t>
      </w:r>
      <w:r w:rsidR="00180456" w:rsidRPr="00752030">
        <w:rPr>
          <w:rFonts w:cstheme="minorHAnsi"/>
        </w:rPr>
        <w:t xml:space="preserve"> en el pequeño comercio. E</w:t>
      </w:r>
      <w:r w:rsidRPr="00752030">
        <w:rPr>
          <w:rFonts w:cstheme="minorHAnsi"/>
        </w:rPr>
        <w:t xml:space="preserve">mitiendo </w:t>
      </w:r>
      <w:r w:rsidR="00DA6F12">
        <w:rPr>
          <w:rFonts w:cstheme="minorHAnsi"/>
        </w:rPr>
        <w:t>20</w:t>
      </w:r>
      <w:r w:rsidR="003154B2" w:rsidRPr="00752030">
        <w:rPr>
          <w:rFonts w:cstheme="minorHAnsi"/>
        </w:rPr>
        <w:t>.000</w:t>
      </w:r>
      <w:r w:rsidRPr="00752030">
        <w:rPr>
          <w:rFonts w:cstheme="minorHAnsi"/>
        </w:rPr>
        <w:t xml:space="preserve"> tarjetas que se distribuirán entre los comercios</w:t>
      </w:r>
      <w:r w:rsidR="00BE2318" w:rsidRPr="00752030">
        <w:rPr>
          <w:rFonts w:cstheme="minorHAnsi"/>
        </w:rPr>
        <w:t xml:space="preserve"> que se adhiera</w:t>
      </w:r>
      <w:r w:rsidRPr="00752030">
        <w:rPr>
          <w:rFonts w:cstheme="minorHAnsi"/>
        </w:rPr>
        <w:t>n y participen en la mencionada campaña</w:t>
      </w:r>
      <w:r w:rsidR="00180456" w:rsidRPr="00752030">
        <w:rPr>
          <w:rFonts w:cstheme="minorHAnsi"/>
        </w:rPr>
        <w:t xml:space="preserve"> comercial</w:t>
      </w:r>
      <w:r w:rsidRPr="00752030">
        <w:rPr>
          <w:rFonts w:cstheme="minorHAnsi"/>
        </w:rPr>
        <w:t>.</w:t>
      </w:r>
    </w:p>
    <w:p w:rsidR="000741BD" w:rsidRPr="00752030" w:rsidRDefault="000741BD" w:rsidP="00180456">
      <w:pPr>
        <w:jc w:val="both"/>
        <w:rPr>
          <w:rFonts w:cstheme="minorHAnsi"/>
        </w:rPr>
      </w:pPr>
    </w:p>
    <w:p w:rsidR="00CB36A5" w:rsidRPr="00752030" w:rsidRDefault="00280101" w:rsidP="00180456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1) </w:t>
      </w:r>
      <w:r w:rsidR="00CB36A5" w:rsidRPr="00752030">
        <w:rPr>
          <w:rFonts w:cstheme="minorHAnsi"/>
          <w:b/>
          <w:sz w:val="24"/>
          <w:szCs w:val="24"/>
        </w:rPr>
        <w:t>OBJET</w:t>
      </w:r>
      <w:r w:rsidR="008C76AD" w:rsidRPr="00752030">
        <w:rPr>
          <w:rFonts w:cstheme="minorHAnsi"/>
          <w:b/>
          <w:sz w:val="24"/>
          <w:szCs w:val="24"/>
        </w:rPr>
        <w:t>IVOS</w:t>
      </w:r>
      <w:r w:rsidR="00CB36A5" w:rsidRPr="00752030">
        <w:rPr>
          <w:rFonts w:cstheme="minorHAnsi"/>
          <w:b/>
          <w:sz w:val="24"/>
          <w:szCs w:val="24"/>
        </w:rPr>
        <w:t xml:space="preserve"> DE</w:t>
      </w:r>
      <w:r w:rsidR="008C76AD" w:rsidRPr="00752030">
        <w:rPr>
          <w:rFonts w:cstheme="minorHAnsi"/>
          <w:b/>
          <w:sz w:val="24"/>
          <w:szCs w:val="24"/>
        </w:rPr>
        <w:t xml:space="preserve"> </w:t>
      </w:r>
      <w:r w:rsidR="00CB36A5" w:rsidRPr="00752030">
        <w:rPr>
          <w:rFonts w:cstheme="minorHAnsi"/>
          <w:b/>
          <w:sz w:val="24"/>
          <w:szCs w:val="24"/>
        </w:rPr>
        <w:t>L</w:t>
      </w:r>
      <w:r w:rsidR="008C76AD" w:rsidRPr="00752030">
        <w:rPr>
          <w:rFonts w:cstheme="minorHAnsi"/>
          <w:b/>
          <w:sz w:val="24"/>
          <w:szCs w:val="24"/>
        </w:rPr>
        <w:t>A</w:t>
      </w:r>
      <w:r w:rsidR="00CB36A5" w:rsidRPr="00752030">
        <w:rPr>
          <w:rFonts w:cstheme="minorHAnsi"/>
          <w:b/>
          <w:sz w:val="24"/>
          <w:szCs w:val="24"/>
        </w:rPr>
        <w:t xml:space="preserve"> </w:t>
      </w:r>
      <w:r w:rsidR="008C76AD" w:rsidRPr="00752030">
        <w:rPr>
          <w:rFonts w:cstheme="minorHAnsi"/>
          <w:b/>
          <w:sz w:val="24"/>
          <w:szCs w:val="24"/>
        </w:rPr>
        <w:t>CAMPAÑA</w:t>
      </w:r>
      <w:r w:rsidR="005220F0" w:rsidRPr="00752030">
        <w:rPr>
          <w:rFonts w:cstheme="minorHAnsi"/>
          <w:b/>
          <w:sz w:val="24"/>
          <w:szCs w:val="24"/>
        </w:rPr>
        <w:t xml:space="preserve"> COMERCIAL</w:t>
      </w:r>
      <w:r w:rsidR="00CB36A5" w:rsidRPr="00752030">
        <w:rPr>
          <w:rFonts w:cstheme="minorHAnsi"/>
          <w:b/>
          <w:sz w:val="24"/>
          <w:szCs w:val="24"/>
        </w:rPr>
        <w:t>:</w:t>
      </w:r>
      <w:r w:rsidR="008C76AD" w:rsidRPr="00752030">
        <w:rPr>
          <w:rFonts w:cstheme="minorHAnsi"/>
          <w:b/>
          <w:sz w:val="24"/>
          <w:szCs w:val="24"/>
        </w:rPr>
        <w:t xml:space="preserve"> </w:t>
      </w:r>
    </w:p>
    <w:p w:rsidR="00FF7A19" w:rsidRPr="00752030" w:rsidRDefault="00FF7A19" w:rsidP="0018045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21"/>
          <w:szCs w:val="21"/>
          <w:lang w:eastAsia="es-ES"/>
        </w:rPr>
      </w:pPr>
      <w:r w:rsidRPr="00FF7A19">
        <w:rPr>
          <w:rFonts w:eastAsia="Times New Roman" w:cstheme="minorHAnsi"/>
          <w:color w:val="000000" w:themeColor="text1"/>
          <w:sz w:val="21"/>
          <w:szCs w:val="21"/>
          <w:lang w:eastAsia="es-ES"/>
        </w:rPr>
        <w:t xml:space="preserve">Fomentar las compras </w:t>
      </w:r>
      <w:r w:rsidR="00BB1936" w:rsidRPr="00752030">
        <w:rPr>
          <w:rFonts w:eastAsia="Times New Roman" w:cstheme="minorHAnsi"/>
          <w:color w:val="000000" w:themeColor="text1"/>
          <w:sz w:val="21"/>
          <w:szCs w:val="21"/>
          <w:lang w:eastAsia="es-ES"/>
        </w:rPr>
        <w:t xml:space="preserve">y el consumo </w:t>
      </w:r>
      <w:r w:rsidRPr="00FF7A19">
        <w:rPr>
          <w:rFonts w:eastAsia="Times New Roman" w:cstheme="minorHAnsi"/>
          <w:color w:val="000000" w:themeColor="text1"/>
          <w:sz w:val="21"/>
          <w:szCs w:val="21"/>
          <w:lang w:eastAsia="es-ES"/>
        </w:rPr>
        <w:t>en el</w:t>
      </w:r>
      <w:r w:rsidR="00BB1936" w:rsidRPr="00752030">
        <w:rPr>
          <w:rFonts w:eastAsia="Times New Roman" w:cstheme="minorHAnsi"/>
          <w:color w:val="000000" w:themeColor="text1"/>
          <w:sz w:val="21"/>
          <w:szCs w:val="21"/>
          <w:lang w:eastAsia="es-ES"/>
        </w:rPr>
        <w:t xml:space="preserve"> pequeño</w:t>
      </w:r>
      <w:r w:rsidRPr="00FF7A19">
        <w:rPr>
          <w:rFonts w:eastAsia="Times New Roman" w:cstheme="minorHAnsi"/>
          <w:color w:val="000000" w:themeColor="text1"/>
          <w:sz w:val="21"/>
          <w:szCs w:val="21"/>
          <w:lang w:eastAsia="es-ES"/>
        </w:rPr>
        <w:t xml:space="preserve"> comercio</w:t>
      </w:r>
    </w:p>
    <w:p w:rsidR="00973530" w:rsidRPr="00752030" w:rsidRDefault="00973530" w:rsidP="0018045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21"/>
          <w:szCs w:val="21"/>
          <w:lang w:eastAsia="es-ES"/>
        </w:rPr>
      </w:pPr>
      <w:r w:rsidRPr="00752030">
        <w:rPr>
          <w:rFonts w:cstheme="minorHAnsi"/>
        </w:rPr>
        <w:t>Fidelizar a los clientes habituales y captar a clientes no habituales</w:t>
      </w:r>
    </w:p>
    <w:p w:rsidR="00FF7A19" w:rsidRPr="00FF7A19" w:rsidRDefault="00853F38" w:rsidP="0018045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21"/>
          <w:szCs w:val="21"/>
          <w:lang w:eastAsia="es-ES"/>
        </w:rPr>
      </w:pPr>
      <w:r>
        <w:rPr>
          <w:rFonts w:eastAsia="Times New Roman" w:cstheme="minorHAnsi"/>
          <w:color w:val="000000" w:themeColor="text1"/>
          <w:sz w:val="21"/>
          <w:szCs w:val="21"/>
          <w:lang w:eastAsia="es-ES"/>
        </w:rPr>
        <w:t xml:space="preserve">Dinamización </w:t>
      </w:r>
      <w:r w:rsidR="00973530" w:rsidRPr="00752030">
        <w:rPr>
          <w:rFonts w:eastAsia="Times New Roman" w:cstheme="minorHAnsi"/>
          <w:color w:val="000000" w:themeColor="text1"/>
          <w:sz w:val="21"/>
          <w:szCs w:val="21"/>
          <w:lang w:eastAsia="es-ES"/>
        </w:rPr>
        <w:t xml:space="preserve">y promocionar </w:t>
      </w:r>
      <w:r w:rsidR="00FF7A19" w:rsidRPr="00752030">
        <w:rPr>
          <w:rFonts w:eastAsia="Times New Roman" w:cstheme="minorHAnsi"/>
          <w:color w:val="000000" w:themeColor="text1"/>
          <w:sz w:val="21"/>
          <w:szCs w:val="21"/>
          <w:lang w:eastAsia="es-ES"/>
        </w:rPr>
        <w:t>las Zonas Comerciales Abiertas</w:t>
      </w:r>
    </w:p>
    <w:p w:rsidR="008C76AD" w:rsidRPr="00752030" w:rsidRDefault="00FF7A19" w:rsidP="0018045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21"/>
          <w:szCs w:val="21"/>
          <w:lang w:eastAsia="es-ES"/>
        </w:rPr>
      </w:pPr>
      <w:r w:rsidRPr="00FF7A19">
        <w:rPr>
          <w:rFonts w:eastAsia="Times New Roman" w:cstheme="minorHAnsi"/>
          <w:color w:val="000000" w:themeColor="text1"/>
          <w:sz w:val="21"/>
          <w:szCs w:val="21"/>
          <w:lang w:eastAsia="es-ES"/>
        </w:rPr>
        <w:t>Animar a los ciudadanos para que compren en el municipio</w:t>
      </w:r>
    </w:p>
    <w:p w:rsidR="00E702A8" w:rsidRPr="00752030" w:rsidRDefault="00E702A8" w:rsidP="0018045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21"/>
          <w:szCs w:val="21"/>
          <w:lang w:eastAsia="es-ES"/>
        </w:rPr>
      </w:pPr>
      <w:r w:rsidRPr="00752030">
        <w:rPr>
          <w:rFonts w:eastAsia="Times New Roman" w:cstheme="minorHAnsi"/>
          <w:color w:val="000000" w:themeColor="text1"/>
          <w:sz w:val="21"/>
          <w:szCs w:val="21"/>
          <w:lang w:eastAsia="es-ES"/>
        </w:rPr>
        <w:t>Visibilidad al pequeño comercio</w:t>
      </w:r>
      <w:r w:rsidR="00853F38">
        <w:rPr>
          <w:rFonts w:eastAsia="Times New Roman" w:cstheme="minorHAnsi"/>
          <w:color w:val="000000" w:themeColor="text1"/>
          <w:sz w:val="21"/>
          <w:szCs w:val="21"/>
          <w:lang w:eastAsia="es-ES"/>
        </w:rPr>
        <w:t xml:space="preserve"> y </w:t>
      </w:r>
      <w:r w:rsidRPr="00752030">
        <w:rPr>
          <w:rFonts w:eastAsia="Times New Roman" w:cstheme="minorHAnsi"/>
          <w:color w:val="000000" w:themeColor="text1"/>
          <w:sz w:val="21"/>
          <w:szCs w:val="21"/>
          <w:lang w:eastAsia="es-ES"/>
        </w:rPr>
        <w:t>comercio tradicional</w:t>
      </w:r>
    </w:p>
    <w:p w:rsidR="00973530" w:rsidRPr="00752030" w:rsidRDefault="00973530" w:rsidP="0018045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21"/>
          <w:szCs w:val="21"/>
          <w:lang w:eastAsia="es-ES"/>
        </w:rPr>
      </w:pPr>
      <w:r w:rsidRPr="00752030">
        <w:rPr>
          <w:rFonts w:cstheme="minorHAnsi"/>
        </w:rPr>
        <w:t>Concienciar a los ciudadanos sobre el consumo responsable y el beneficio de comprar en el municipio.</w:t>
      </w:r>
    </w:p>
    <w:p w:rsidR="00FF7A19" w:rsidRPr="00752030" w:rsidRDefault="00FF7A19" w:rsidP="00180456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color w:val="4F4F4F"/>
          <w:sz w:val="21"/>
          <w:szCs w:val="21"/>
          <w:lang w:eastAsia="es-ES"/>
        </w:rPr>
      </w:pPr>
    </w:p>
    <w:p w:rsidR="00CB36A5" w:rsidRPr="00752030" w:rsidRDefault="00280101" w:rsidP="00180456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2) </w:t>
      </w:r>
      <w:r w:rsidR="00CB36A5" w:rsidRPr="00752030">
        <w:rPr>
          <w:rFonts w:cstheme="minorHAnsi"/>
          <w:b/>
          <w:sz w:val="24"/>
          <w:szCs w:val="24"/>
        </w:rPr>
        <w:t xml:space="preserve">FECHA </w:t>
      </w:r>
      <w:r w:rsidR="00FF7A19" w:rsidRPr="00752030">
        <w:rPr>
          <w:rFonts w:cstheme="minorHAnsi"/>
          <w:b/>
          <w:sz w:val="24"/>
          <w:szCs w:val="24"/>
        </w:rPr>
        <w:t xml:space="preserve">EN LA QUE SE DESARROLLARA LA </w:t>
      </w:r>
      <w:r w:rsidR="005220F0" w:rsidRPr="00752030">
        <w:rPr>
          <w:rFonts w:cstheme="minorHAnsi"/>
          <w:b/>
          <w:sz w:val="24"/>
          <w:szCs w:val="24"/>
        </w:rPr>
        <w:t>CAMPAÑA COMERCIAL:</w:t>
      </w:r>
    </w:p>
    <w:p w:rsidR="00FF7A19" w:rsidRPr="00752030" w:rsidRDefault="00FF7A19" w:rsidP="00180456">
      <w:pPr>
        <w:jc w:val="both"/>
        <w:rPr>
          <w:rFonts w:cstheme="minorHAnsi"/>
          <w:bCs/>
        </w:rPr>
      </w:pPr>
      <w:r w:rsidRPr="00752030">
        <w:rPr>
          <w:rFonts w:cstheme="minorHAnsi"/>
          <w:bCs/>
        </w:rPr>
        <w:t>Desde el 1</w:t>
      </w:r>
      <w:r w:rsidR="00DA6F12">
        <w:rPr>
          <w:rFonts w:cstheme="minorHAnsi"/>
          <w:bCs/>
        </w:rPr>
        <w:t>6</w:t>
      </w:r>
      <w:r w:rsidRPr="00752030">
        <w:rPr>
          <w:rFonts w:cstheme="minorHAnsi"/>
          <w:bCs/>
        </w:rPr>
        <w:t xml:space="preserve"> de </w:t>
      </w:r>
      <w:r w:rsidR="00DA6F12">
        <w:rPr>
          <w:rFonts w:cstheme="minorHAnsi"/>
          <w:bCs/>
        </w:rPr>
        <w:t>noviembre</w:t>
      </w:r>
      <w:r w:rsidRPr="00752030">
        <w:rPr>
          <w:rFonts w:cstheme="minorHAnsi"/>
          <w:bCs/>
        </w:rPr>
        <w:t xml:space="preserve"> hasta el </w:t>
      </w:r>
      <w:r w:rsidR="00DA6F12">
        <w:rPr>
          <w:rFonts w:cstheme="minorHAnsi"/>
          <w:bCs/>
        </w:rPr>
        <w:t>30</w:t>
      </w:r>
      <w:r w:rsidRPr="00752030">
        <w:rPr>
          <w:rFonts w:cstheme="minorHAnsi"/>
          <w:bCs/>
        </w:rPr>
        <w:t xml:space="preserve"> de </w:t>
      </w:r>
      <w:r w:rsidR="00730785">
        <w:rPr>
          <w:rFonts w:cstheme="minorHAnsi"/>
          <w:bCs/>
        </w:rPr>
        <w:t>noviembre</w:t>
      </w:r>
      <w:r w:rsidRPr="00752030">
        <w:rPr>
          <w:rFonts w:cstheme="minorHAnsi"/>
          <w:bCs/>
        </w:rPr>
        <w:t xml:space="preserve"> de 2022</w:t>
      </w:r>
      <w:r w:rsidR="00853F38">
        <w:rPr>
          <w:rFonts w:cstheme="minorHAnsi"/>
          <w:bCs/>
        </w:rPr>
        <w:t xml:space="preserve"> ambos inclusive</w:t>
      </w:r>
    </w:p>
    <w:p w:rsidR="005220F0" w:rsidRPr="00752030" w:rsidRDefault="005220F0" w:rsidP="00180456">
      <w:pPr>
        <w:jc w:val="both"/>
        <w:rPr>
          <w:rFonts w:cstheme="minorHAnsi"/>
          <w:bCs/>
        </w:rPr>
      </w:pPr>
    </w:p>
    <w:p w:rsidR="005220F0" w:rsidRPr="00752030" w:rsidRDefault="00280101" w:rsidP="00180456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3) </w:t>
      </w:r>
      <w:r w:rsidR="005220F0" w:rsidRPr="00752030">
        <w:rPr>
          <w:rFonts w:cstheme="minorHAnsi"/>
          <w:b/>
          <w:sz w:val="24"/>
          <w:szCs w:val="24"/>
        </w:rPr>
        <w:t>DECRIPCIÓN DE LA CAMPAÑA:</w:t>
      </w:r>
    </w:p>
    <w:p w:rsidR="00853F38" w:rsidRDefault="005220F0" w:rsidP="008743B1">
      <w:pPr>
        <w:jc w:val="both"/>
        <w:rPr>
          <w:rFonts w:cstheme="minorHAnsi"/>
          <w:bCs/>
          <w:color w:val="000000" w:themeColor="text1"/>
        </w:rPr>
      </w:pPr>
      <w:r w:rsidRPr="00752030">
        <w:rPr>
          <w:rFonts w:cstheme="minorHAnsi"/>
          <w:color w:val="0D0D0D" w:themeColor="text1" w:themeTint="F2"/>
          <w:sz w:val="21"/>
          <w:szCs w:val="21"/>
        </w:rPr>
        <w:t>La campaña comercial</w:t>
      </w:r>
      <w:r w:rsidRPr="00752030">
        <w:rPr>
          <w:rFonts w:cstheme="minorHAnsi"/>
          <w:color w:val="000000" w:themeColor="text1"/>
          <w:sz w:val="21"/>
          <w:szCs w:val="21"/>
        </w:rPr>
        <w:t xml:space="preserve"> </w:t>
      </w:r>
      <w:r w:rsidRPr="00752030">
        <w:rPr>
          <w:rFonts w:cstheme="minorHAnsi"/>
          <w:b/>
          <w:color w:val="000000" w:themeColor="text1"/>
        </w:rPr>
        <w:t>"Busca LA SUERTE en el CORAZÓN"</w:t>
      </w:r>
      <w:r w:rsidR="000741BD" w:rsidRPr="00752030">
        <w:rPr>
          <w:rFonts w:cstheme="minorHAnsi"/>
          <w:b/>
          <w:color w:val="000000" w:themeColor="text1"/>
        </w:rPr>
        <w:t xml:space="preserve"> </w:t>
      </w:r>
      <w:r w:rsidR="000741BD" w:rsidRPr="00752030">
        <w:rPr>
          <w:rFonts w:cstheme="minorHAnsi"/>
          <w:bCs/>
          <w:color w:val="000000" w:themeColor="text1"/>
        </w:rPr>
        <w:t>consistirá en</w:t>
      </w:r>
      <w:r w:rsidR="008A66F6" w:rsidRPr="00752030">
        <w:rPr>
          <w:rFonts w:cstheme="minorHAnsi"/>
          <w:bCs/>
          <w:color w:val="000000" w:themeColor="text1"/>
        </w:rPr>
        <w:t>:</w:t>
      </w:r>
      <w:r w:rsidR="00853F38">
        <w:rPr>
          <w:rFonts w:cstheme="minorHAnsi"/>
          <w:bCs/>
          <w:color w:val="000000" w:themeColor="text1"/>
        </w:rPr>
        <w:t xml:space="preserve"> </w:t>
      </w:r>
    </w:p>
    <w:p w:rsidR="00752030" w:rsidRDefault="00853F38" w:rsidP="008743B1">
      <w:pPr>
        <w:jc w:val="both"/>
        <w:rPr>
          <w:rFonts w:cstheme="minorHAnsi"/>
          <w:bCs/>
          <w:color w:val="000000" w:themeColor="text1"/>
        </w:rPr>
      </w:pPr>
      <w:r w:rsidRPr="008810AE">
        <w:rPr>
          <w:rFonts w:cstheme="minorHAnsi"/>
          <w:b/>
          <w:bCs/>
          <w:color w:val="000000" w:themeColor="text1"/>
        </w:rPr>
        <w:t>Aquellos que realicen compras en los comercios adheridos a la campaña por un valor de</w:t>
      </w:r>
      <w:r w:rsidR="000741BD" w:rsidRPr="008810AE">
        <w:rPr>
          <w:rFonts w:cstheme="minorHAnsi"/>
          <w:b/>
          <w:bCs/>
          <w:color w:val="000000" w:themeColor="text1"/>
        </w:rPr>
        <w:t xml:space="preserve"> 10€ o superior</w:t>
      </w:r>
      <w:r w:rsidR="008A66F6" w:rsidRPr="008810AE">
        <w:rPr>
          <w:rFonts w:cstheme="minorHAnsi"/>
          <w:b/>
          <w:bCs/>
          <w:color w:val="000000" w:themeColor="text1"/>
        </w:rPr>
        <w:t xml:space="preserve">, </w:t>
      </w:r>
      <w:r w:rsidR="000741BD" w:rsidRPr="008810AE">
        <w:rPr>
          <w:rFonts w:cstheme="minorHAnsi"/>
          <w:b/>
          <w:bCs/>
          <w:color w:val="000000" w:themeColor="text1"/>
        </w:rPr>
        <w:t xml:space="preserve">obtendrá una tarjeta en </w:t>
      </w:r>
      <w:r w:rsidR="008A66F6" w:rsidRPr="008810AE">
        <w:rPr>
          <w:rFonts w:cstheme="minorHAnsi"/>
          <w:b/>
          <w:bCs/>
          <w:color w:val="000000" w:themeColor="text1"/>
        </w:rPr>
        <w:t>FORMATO RASCA donde aparece un corazón y bajo este podrá salir</w:t>
      </w:r>
      <w:r w:rsidR="000741BD" w:rsidRPr="008810AE">
        <w:rPr>
          <w:rFonts w:cstheme="minorHAnsi"/>
          <w:b/>
          <w:bCs/>
          <w:color w:val="000000" w:themeColor="text1"/>
        </w:rPr>
        <w:t xml:space="preserve"> un premio</w:t>
      </w:r>
      <w:r w:rsidR="00D404C2" w:rsidRPr="008810AE">
        <w:rPr>
          <w:rFonts w:cstheme="minorHAnsi"/>
          <w:b/>
          <w:bCs/>
          <w:color w:val="000000" w:themeColor="text1"/>
        </w:rPr>
        <w:t xml:space="preserve"> de cheque regalo por valor de 250€, </w:t>
      </w:r>
      <w:proofErr w:type="spellStart"/>
      <w:r w:rsidR="00D404C2" w:rsidRPr="008810AE">
        <w:rPr>
          <w:rFonts w:cstheme="minorHAnsi"/>
          <w:b/>
          <w:bCs/>
          <w:color w:val="000000" w:themeColor="text1"/>
        </w:rPr>
        <w:t>merchandising</w:t>
      </w:r>
      <w:proofErr w:type="spellEnd"/>
      <w:r w:rsidR="00D404C2" w:rsidRPr="008810AE">
        <w:rPr>
          <w:rFonts w:cstheme="minorHAnsi"/>
          <w:b/>
          <w:bCs/>
          <w:color w:val="000000" w:themeColor="text1"/>
        </w:rPr>
        <w:t xml:space="preserve"> </w:t>
      </w:r>
      <w:r w:rsidR="006C411B" w:rsidRPr="008810AE">
        <w:rPr>
          <w:rFonts w:cstheme="minorHAnsi"/>
          <w:b/>
          <w:bCs/>
          <w:color w:val="000000" w:themeColor="text1"/>
        </w:rPr>
        <w:t xml:space="preserve">o un </w:t>
      </w:r>
      <w:r w:rsidR="008A66F6" w:rsidRPr="008810AE">
        <w:rPr>
          <w:rFonts w:cstheme="minorHAnsi"/>
          <w:b/>
          <w:bCs/>
          <w:color w:val="000000" w:themeColor="text1"/>
        </w:rPr>
        <w:t>sigue buscando</w:t>
      </w:r>
      <w:r w:rsidR="00DA6F12">
        <w:rPr>
          <w:rFonts w:cstheme="minorHAnsi"/>
          <w:b/>
          <w:bCs/>
          <w:color w:val="000000" w:themeColor="text1"/>
        </w:rPr>
        <w:t xml:space="preserve"> la suerte</w:t>
      </w:r>
      <w:r w:rsidR="00B05E06">
        <w:rPr>
          <w:rFonts w:cstheme="minorHAnsi"/>
          <w:bCs/>
          <w:color w:val="000000" w:themeColor="text1"/>
        </w:rPr>
        <w:t>.</w:t>
      </w:r>
    </w:p>
    <w:p w:rsidR="00BB1936" w:rsidRPr="008810AE" w:rsidRDefault="008743B1" w:rsidP="008810AE">
      <w:pPr>
        <w:jc w:val="both"/>
        <w:rPr>
          <w:rFonts w:cstheme="minorHAnsi"/>
        </w:rPr>
      </w:pPr>
      <w:bookmarkStart w:id="0" w:name="_Hlk111589979"/>
      <w:r w:rsidRPr="00752030">
        <w:rPr>
          <w:rFonts w:cstheme="minorHAnsi"/>
          <w:bCs/>
          <w:color w:val="000000" w:themeColor="text1"/>
        </w:rPr>
        <w:lastRenderedPageBreak/>
        <w:t xml:space="preserve">Cada rasca será </w:t>
      </w:r>
      <w:r w:rsidR="00752030" w:rsidRPr="00752030">
        <w:rPr>
          <w:rFonts w:cstheme="minorHAnsi"/>
          <w:bCs/>
          <w:color w:val="000000" w:themeColor="text1"/>
        </w:rPr>
        <w:t>válid</w:t>
      </w:r>
      <w:r w:rsidR="00752030">
        <w:rPr>
          <w:rFonts w:cstheme="minorHAnsi"/>
          <w:bCs/>
          <w:color w:val="000000" w:themeColor="text1"/>
        </w:rPr>
        <w:t xml:space="preserve">o </w:t>
      </w:r>
      <w:r w:rsidRPr="00752030">
        <w:rPr>
          <w:rFonts w:cstheme="minorHAnsi"/>
          <w:bCs/>
          <w:color w:val="000000" w:themeColor="text1"/>
        </w:rPr>
        <w:t>para un solo uso</w:t>
      </w:r>
      <w:r w:rsidR="00752030">
        <w:rPr>
          <w:rFonts w:cstheme="minorHAnsi"/>
          <w:bCs/>
          <w:color w:val="000000" w:themeColor="text1"/>
        </w:rPr>
        <w:t>, s</w:t>
      </w:r>
      <w:r w:rsidR="002952BE" w:rsidRPr="00752030">
        <w:rPr>
          <w:rFonts w:cstheme="minorHAnsi"/>
        </w:rPr>
        <w:t>i</w:t>
      </w:r>
      <w:r w:rsidRPr="00752030">
        <w:rPr>
          <w:rFonts w:cstheme="minorHAnsi"/>
        </w:rPr>
        <w:t>endo necesaria su presentación sin deteriorar</w:t>
      </w:r>
      <w:r w:rsidR="002952BE" w:rsidRPr="00752030">
        <w:rPr>
          <w:rFonts w:cstheme="minorHAnsi"/>
        </w:rPr>
        <w:t xml:space="preserve">, </w:t>
      </w:r>
      <w:r w:rsidRPr="00752030">
        <w:rPr>
          <w:rFonts w:cstheme="minorHAnsi"/>
        </w:rPr>
        <w:t>debidamente sellado por el comercio</w:t>
      </w:r>
      <w:r w:rsidR="002952BE" w:rsidRPr="00752030">
        <w:rPr>
          <w:rFonts w:cstheme="minorHAnsi"/>
        </w:rPr>
        <w:t xml:space="preserve"> y acompañada de ti</w:t>
      </w:r>
      <w:r w:rsidR="00120BAA" w:rsidRPr="00752030">
        <w:rPr>
          <w:rFonts w:cstheme="minorHAnsi"/>
        </w:rPr>
        <w:t>c</w:t>
      </w:r>
      <w:r w:rsidR="002952BE" w:rsidRPr="00752030">
        <w:rPr>
          <w:rFonts w:cstheme="minorHAnsi"/>
        </w:rPr>
        <w:t xml:space="preserve">ket/factura de compra </w:t>
      </w:r>
      <w:r w:rsidR="00D404C2">
        <w:rPr>
          <w:rFonts w:cstheme="minorHAnsi"/>
        </w:rPr>
        <w:t xml:space="preserve">a la hora de ser canjeado </w:t>
      </w:r>
      <w:r w:rsidR="002952BE" w:rsidRPr="00752030">
        <w:rPr>
          <w:rFonts w:cstheme="minorHAnsi"/>
        </w:rPr>
        <w:t>que deberá entregar a la Asociación</w:t>
      </w:r>
      <w:r w:rsidR="00752030">
        <w:rPr>
          <w:rFonts w:cstheme="minorHAnsi"/>
        </w:rPr>
        <w:t xml:space="preserve"> (el ganador</w:t>
      </w:r>
      <w:r w:rsidR="00DA6F12">
        <w:rPr>
          <w:rFonts w:cstheme="minorHAnsi"/>
        </w:rPr>
        <w:t>/a</w:t>
      </w:r>
      <w:r w:rsidR="00752030">
        <w:rPr>
          <w:rFonts w:cstheme="minorHAnsi"/>
        </w:rPr>
        <w:t>)</w:t>
      </w:r>
      <w:r w:rsidR="002952BE" w:rsidRPr="00752030">
        <w:rPr>
          <w:rFonts w:cstheme="minorHAnsi"/>
        </w:rPr>
        <w:t xml:space="preserve">, en la oficina situada en C/ García </w:t>
      </w:r>
      <w:proofErr w:type="spellStart"/>
      <w:r w:rsidR="002952BE" w:rsidRPr="00752030">
        <w:rPr>
          <w:rFonts w:cstheme="minorHAnsi"/>
        </w:rPr>
        <w:t>Escamez</w:t>
      </w:r>
      <w:proofErr w:type="spellEnd"/>
      <w:r w:rsidR="002952BE" w:rsidRPr="00752030">
        <w:rPr>
          <w:rFonts w:cstheme="minorHAnsi"/>
        </w:rPr>
        <w:t xml:space="preserve">, 28 </w:t>
      </w:r>
      <w:r w:rsidR="004002FA" w:rsidRPr="00752030">
        <w:rPr>
          <w:rFonts w:cstheme="minorHAnsi"/>
        </w:rPr>
        <w:t>- Puerto</w:t>
      </w:r>
      <w:r w:rsidR="002952BE" w:rsidRPr="00752030">
        <w:rPr>
          <w:rFonts w:cstheme="minorHAnsi"/>
        </w:rPr>
        <w:t xml:space="preserve"> del Rosario para su posterior canje por un documento que le hará acreedor del premio. </w:t>
      </w:r>
      <w:bookmarkEnd w:id="0"/>
      <w:r w:rsidR="005220F0" w:rsidRPr="00C2127E">
        <w:rPr>
          <w:rFonts w:cstheme="minorHAnsi"/>
          <w:color w:val="000000" w:themeColor="text1"/>
        </w:rPr>
        <w:t xml:space="preserve">Se realizarán aproximadamente </w:t>
      </w:r>
      <w:r w:rsidR="00DA6F12">
        <w:rPr>
          <w:rFonts w:cstheme="minorHAnsi"/>
          <w:color w:val="000000" w:themeColor="text1"/>
        </w:rPr>
        <w:t>20</w:t>
      </w:r>
      <w:r w:rsidR="006C411B" w:rsidRPr="00C2127E">
        <w:rPr>
          <w:rFonts w:cstheme="minorHAnsi"/>
          <w:color w:val="000000" w:themeColor="text1"/>
        </w:rPr>
        <w:t>.</w:t>
      </w:r>
      <w:r w:rsidR="005220F0" w:rsidRPr="00C2127E">
        <w:rPr>
          <w:rFonts w:cstheme="minorHAnsi"/>
          <w:color w:val="000000" w:themeColor="text1"/>
        </w:rPr>
        <w:t xml:space="preserve">000 tarjetas-rascas que serán repartidas por los comercios </w:t>
      </w:r>
      <w:r w:rsidR="0067594D" w:rsidRPr="00C2127E">
        <w:rPr>
          <w:rFonts w:cstheme="minorHAnsi"/>
          <w:color w:val="000000" w:themeColor="text1"/>
        </w:rPr>
        <w:t xml:space="preserve">adheridos </w:t>
      </w:r>
      <w:r w:rsidR="006C411B" w:rsidRPr="00C2127E">
        <w:rPr>
          <w:rFonts w:cstheme="minorHAnsi"/>
          <w:color w:val="000000" w:themeColor="text1"/>
        </w:rPr>
        <w:t>a la campaña</w:t>
      </w:r>
      <w:r w:rsidR="005220F0" w:rsidRPr="00C2127E">
        <w:rPr>
          <w:rFonts w:cstheme="minorHAnsi"/>
          <w:color w:val="000000" w:themeColor="text1"/>
        </w:rPr>
        <w:t xml:space="preserve">. </w:t>
      </w:r>
    </w:p>
    <w:p w:rsidR="00BB1936" w:rsidRPr="00A02D43" w:rsidRDefault="00280101" w:rsidP="00180456">
      <w:pPr>
        <w:pStyle w:val="NormalWeb"/>
        <w:shd w:val="clear" w:color="auto" w:fill="FFFFFF"/>
        <w:spacing w:before="0" w:beforeAutospacing="0" w:after="218" w:afterAutospacing="0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4) </w:t>
      </w:r>
      <w:r w:rsidR="00BB1936" w:rsidRPr="00A02D43">
        <w:rPr>
          <w:rFonts w:asciiTheme="minorHAnsi" w:hAnsiTheme="minorHAnsi" w:cstheme="minorHAnsi"/>
          <w:b/>
          <w:bCs/>
          <w:color w:val="000000" w:themeColor="text1"/>
        </w:rPr>
        <w:t>PREMIOS</w:t>
      </w:r>
      <w:r w:rsidR="00120BAA" w:rsidRPr="00A02D43">
        <w:rPr>
          <w:rFonts w:asciiTheme="minorHAnsi" w:hAnsiTheme="minorHAnsi" w:cstheme="minorHAnsi"/>
          <w:b/>
          <w:bCs/>
          <w:color w:val="000000" w:themeColor="text1"/>
        </w:rPr>
        <w:t xml:space="preserve"> POR UN TOTAL 4.000€</w:t>
      </w:r>
      <w:r w:rsidR="00BB1936" w:rsidRPr="00A02D43">
        <w:rPr>
          <w:rFonts w:asciiTheme="minorHAnsi" w:hAnsiTheme="minorHAnsi" w:cstheme="minorHAnsi"/>
          <w:b/>
          <w:bCs/>
          <w:color w:val="000000" w:themeColor="text1"/>
        </w:rPr>
        <w:t>:</w:t>
      </w:r>
    </w:p>
    <w:p w:rsidR="00A02D43" w:rsidRPr="00A02D43" w:rsidRDefault="00BB1936" w:rsidP="00C8138A">
      <w:pPr>
        <w:pStyle w:val="Prrafodelista"/>
        <w:numPr>
          <w:ilvl w:val="0"/>
          <w:numId w:val="7"/>
        </w:numPr>
        <w:jc w:val="both"/>
        <w:rPr>
          <w:rFonts w:cstheme="minorHAnsi"/>
          <w:color w:val="0D0D0D" w:themeColor="text1" w:themeTint="F2"/>
          <w:sz w:val="21"/>
          <w:szCs w:val="21"/>
        </w:rPr>
      </w:pPr>
      <w:r w:rsidRPr="00A02D43">
        <w:rPr>
          <w:rFonts w:cstheme="minorHAnsi"/>
          <w:color w:val="0D0D0D" w:themeColor="text1" w:themeTint="F2"/>
          <w:sz w:val="21"/>
          <w:szCs w:val="21"/>
        </w:rPr>
        <w:t>En las</w:t>
      </w:r>
      <w:r w:rsidR="00DA6F12">
        <w:rPr>
          <w:rFonts w:cstheme="minorHAnsi"/>
          <w:color w:val="0D0D0D" w:themeColor="text1" w:themeTint="F2"/>
          <w:sz w:val="21"/>
          <w:szCs w:val="21"/>
        </w:rPr>
        <w:t xml:space="preserve"> 20</w:t>
      </w:r>
      <w:r w:rsidR="00A02D43">
        <w:rPr>
          <w:rFonts w:cstheme="minorHAnsi"/>
          <w:color w:val="0D0D0D" w:themeColor="text1" w:themeTint="F2"/>
          <w:sz w:val="21"/>
          <w:szCs w:val="21"/>
        </w:rPr>
        <w:t>.000</w:t>
      </w:r>
      <w:r w:rsidRPr="00A02D43">
        <w:rPr>
          <w:rFonts w:cstheme="minorHAnsi"/>
          <w:color w:val="0D0D0D" w:themeColor="text1" w:themeTint="F2"/>
          <w:sz w:val="21"/>
          <w:szCs w:val="21"/>
        </w:rPr>
        <w:t xml:space="preserve"> tarjetas habrá 16 premios de 250</w:t>
      </w:r>
      <w:r w:rsidR="008743B1" w:rsidRPr="00A02D43">
        <w:rPr>
          <w:rFonts w:cstheme="minorHAnsi"/>
          <w:color w:val="0D0D0D" w:themeColor="text1" w:themeTint="F2"/>
          <w:sz w:val="21"/>
          <w:szCs w:val="21"/>
        </w:rPr>
        <w:t>€</w:t>
      </w:r>
      <w:r w:rsidR="00A02D43">
        <w:rPr>
          <w:rFonts w:cstheme="minorHAnsi"/>
          <w:color w:val="0D0D0D" w:themeColor="text1" w:themeTint="F2"/>
          <w:sz w:val="21"/>
          <w:szCs w:val="21"/>
        </w:rPr>
        <w:t>.</w:t>
      </w:r>
    </w:p>
    <w:p w:rsidR="00A02D43" w:rsidRDefault="00A02D43" w:rsidP="00C8138A">
      <w:pPr>
        <w:pStyle w:val="Prrafodelista"/>
        <w:numPr>
          <w:ilvl w:val="0"/>
          <w:numId w:val="7"/>
        </w:numPr>
        <w:jc w:val="both"/>
        <w:rPr>
          <w:rFonts w:cstheme="minorHAnsi"/>
        </w:rPr>
      </w:pPr>
      <w:r w:rsidRPr="00A02D43">
        <w:rPr>
          <w:rFonts w:cstheme="minorHAnsi"/>
        </w:rPr>
        <w:t xml:space="preserve">El total de </w:t>
      </w:r>
      <w:r w:rsidRPr="00A02D43">
        <w:rPr>
          <w:rFonts w:cstheme="minorHAnsi"/>
          <w:b/>
        </w:rPr>
        <w:t xml:space="preserve">premios será de 4.000€ </w:t>
      </w:r>
      <w:r w:rsidR="00610529">
        <w:rPr>
          <w:rFonts w:cstheme="minorHAnsi"/>
          <w:b/>
        </w:rPr>
        <w:t xml:space="preserve">distribuidos </w:t>
      </w:r>
      <w:r w:rsidRPr="00A02D43">
        <w:rPr>
          <w:rFonts w:cstheme="minorHAnsi"/>
          <w:b/>
        </w:rPr>
        <w:t>en bonos</w:t>
      </w:r>
      <w:r w:rsidR="00610529">
        <w:rPr>
          <w:rFonts w:cstheme="minorHAnsi"/>
          <w:b/>
        </w:rPr>
        <w:t>/cheques regalo</w:t>
      </w:r>
      <w:r w:rsidRPr="00A02D43">
        <w:rPr>
          <w:rFonts w:cstheme="minorHAnsi"/>
        </w:rPr>
        <w:t>, que se pondrán dentro de las mencionadas tarjetas (rasca) y se deberán consumir en los establecimientos participantes en la mencionada campaña comercial</w:t>
      </w:r>
      <w:r>
        <w:rPr>
          <w:rFonts w:cstheme="minorHAnsi"/>
        </w:rPr>
        <w:t>.</w:t>
      </w:r>
    </w:p>
    <w:p w:rsidR="00610529" w:rsidRDefault="00C8138A" w:rsidP="00C8138A">
      <w:pPr>
        <w:pStyle w:val="Prrafodelista"/>
        <w:numPr>
          <w:ilvl w:val="0"/>
          <w:numId w:val="7"/>
        </w:numPr>
        <w:jc w:val="both"/>
        <w:rPr>
          <w:rFonts w:cstheme="minorHAnsi"/>
        </w:rPr>
      </w:pPr>
      <w:r w:rsidRPr="00C8138A">
        <w:rPr>
          <w:rFonts w:cstheme="minorHAnsi"/>
        </w:rPr>
        <w:t>EN NINGÚN CASO LOS PREMIOS SERÁN CANJEABLES POR SU VALOR EN EFECTIVO</w:t>
      </w:r>
      <w:r>
        <w:rPr>
          <w:rFonts w:cstheme="minorHAnsi"/>
        </w:rPr>
        <w:t>.</w:t>
      </w:r>
    </w:p>
    <w:p w:rsidR="00BB1936" w:rsidRDefault="00B05E06" w:rsidP="009662B9">
      <w:pPr>
        <w:pStyle w:val="Prrafodelista"/>
        <w:numPr>
          <w:ilvl w:val="0"/>
          <w:numId w:val="7"/>
        </w:numPr>
        <w:jc w:val="both"/>
        <w:rPr>
          <w:rFonts w:cstheme="minorHAnsi"/>
          <w:color w:val="000000" w:themeColor="text1"/>
        </w:rPr>
      </w:pPr>
      <w:proofErr w:type="spellStart"/>
      <w:r w:rsidRPr="00B93525">
        <w:rPr>
          <w:rFonts w:cstheme="minorHAnsi"/>
          <w:color w:val="000000" w:themeColor="text1"/>
        </w:rPr>
        <w:t>Merchandising</w:t>
      </w:r>
      <w:proofErr w:type="spellEnd"/>
      <w:r w:rsidRPr="00B93525">
        <w:rPr>
          <w:rFonts w:cstheme="minorHAnsi"/>
          <w:color w:val="000000" w:themeColor="text1"/>
        </w:rPr>
        <w:t xml:space="preserve"> </w:t>
      </w:r>
      <w:r w:rsidR="00B93525" w:rsidRPr="00B93525">
        <w:rPr>
          <w:rFonts w:cstheme="minorHAnsi"/>
          <w:color w:val="000000" w:themeColor="text1"/>
        </w:rPr>
        <w:t>(bolsas de mercados tradicionales de Canarias, bolsas de Zonas Comerciales Abiertas, Bolígrafos de Zonas Comerciales Abiertas)</w:t>
      </w:r>
    </w:p>
    <w:p w:rsidR="009662B9" w:rsidRPr="009662B9" w:rsidRDefault="009662B9" w:rsidP="009662B9">
      <w:pPr>
        <w:pStyle w:val="Prrafodelista"/>
        <w:jc w:val="both"/>
        <w:rPr>
          <w:rFonts w:cstheme="minorHAnsi"/>
          <w:color w:val="000000" w:themeColor="text1"/>
        </w:rPr>
      </w:pPr>
    </w:p>
    <w:p w:rsidR="006C411B" w:rsidRPr="00A02D43" w:rsidRDefault="00280101" w:rsidP="00180456">
      <w:pPr>
        <w:pStyle w:val="NormalWeb"/>
        <w:shd w:val="clear" w:color="auto" w:fill="FFFFFF"/>
        <w:spacing w:before="0" w:beforeAutospacing="0" w:after="218" w:afterAutospacing="0"/>
        <w:jc w:val="both"/>
        <w:rPr>
          <w:rFonts w:asciiTheme="minorHAnsi" w:hAnsiTheme="minorHAnsi" w:cstheme="minorHAnsi"/>
          <w:b/>
          <w:bCs/>
          <w:color w:val="0D0D0D" w:themeColor="text1" w:themeTint="F2"/>
        </w:rPr>
      </w:pPr>
      <w:r>
        <w:rPr>
          <w:rFonts w:asciiTheme="minorHAnsi" w:hAnsiTheme="minorHAnsi" w:cstheme="minorHAnsi"/>
          <w:b/>
          <w:bCs/>
          <w:color w:val="0D0D0D" w:themeColor="text1" w:themeTint="F2"/>
        </w:rPr>
        <w:t xml:space="preserve">5) </w:t>
      </w:r>
      <w:r w:rsidR="006C411B" w:rsidRPr="00A02D43">
        <w:rPr>
          <w:rFonts w:asciiTheme="minorHAnsi" w:hAnsiTheme="minorHAnsi" w:cstheme="minorHAnsi"/>
          <w:b/>
          <w:bCs/>
          <w:color w:val="0D0D0D" w:themeColor="text1" w:themeTint="F2"/>
        </w:rPr>
        <w:t>PERIODO PARA CONSUMIR</w:t>
      </w:r>
      <w:r w:rsidR="00180456" w:rsidRPr="00A02D43">
        <w:rPr>
          <w:rFonts w:asciiTheme="minorHAnsi" w:hAnsiTheme="minorHAnsi" w:cstheme="minorHAnsi"/>
          <w:b/>
          <w:bCs/>
          <w:color w:val="0D0D0D" w:themeColor="text1" w:themeTint="F2"/>
        </w:rPr>
        <w:t>/CANJEAR</w:t>
      </w:r>
      <w:r w:rsidR="006C411B" w:rsidRPr="00A02D43">
        <w:rPr>
          <w:rFonts w:asciiTheme="minorHAnsi" w:hAnsiTheme="minorHAnsi" w:cstheme="minorHAnsi"/>
          <w:b/>
          <w:bCs/>
          <w:color w:val="0D0D0D" w:themeColor="text1" w:themeTint="F2"/>
        </w:rPr>
        <w:t xml:space="preserve"> LOS PREMIOS:</w:t>
      </w:r>
    </w:p>
    <w:p w:rsidR="00180456" w:rsidRDefault="006C411B" w:rsidP="009662B9">
      <w:pPr>
        <w:pStyle w:val="NormalWeb"/>
        <w:shd w:val="clear" w:color="auto" w:fill="FFFFFF"/>
        <w:spacing w:before="0" w:beforeAutospacing="0" w:after="218" w:afterAutospacing="0"/>
        <w:jc w:val="both"/>
        <w:rPr>
          <w:rFonts w:asciiTheme="minorHAnsi" w:hAnsiTheme="minorHAnsi" w:cstheme="minorHAnsi"/>
          <w:color w:val="0D0D0D" w:themeColor="text1" w:themeTint="F2"/>
          <w:sz w:val="21"/>
          <w:szCs w:val="21"/>
        </w:rPr>
      </w:pPr>
      <w:r w:rsidRPr="00752030">
        <w:rPr>
          <w:rFonts w:asciiTheme="minorHAnsi" w:hAnsiTheme="minorHAnsi" w:cstheme="minorHAnsi"/>
          <w:color w:val="0D0D0D" w:themeColor="text1" w:themeTint="F2"/>
          <w:sz w:val="21"/>
          <w:szCs w:val="21"/>
        </w:rPr>
        <w:t xml:space="preserve">Desde el </w:t>
      </w:r>
      <w:r w:rsidR="00DA6F12">
        <w:rPr>
          <w:rFonts w:asciiTheme="minorHAnsi" w:hAnsiTheme="minorHAnsi" w:cstheme="minorHAnsi"/>
          <w:color w:val="0D0D0D" w:themeColor="text1" w:themeTint="F2"/>
          <w:sz w:val="21"/>
          <w:szCs w:val="21"/>
        </w:rPr>
        <w:t>01</w:t>
      </w:r>
      <w:r w:rsidRPr="00752030">
        <w:rPr>
          <w:rFonts w:asciiTheme="minorHAnsi" w:hAnsiTheme="minorHAnsi" w:cstheme="minorHAnsi"/>
          <w:color w:val="0D0D0D" w:themeColor="text1" w:themeTint="F2"/>
          <w:sz w:val="21"/>
          <w:szCs w:val="21"/>
        </w:rPr>
        <w:t xml:space="preserve"> de </w:t>
      </w:r>
      <w:r w:rsidR="002C48C0">
        <w:rPr>
          <w:rFonts w:asciiTheme="minorHAnsi" w:hAnsiTheme="minorHAnsi" w:cstheme="minorHAnsi"/>
          <w:color w:val="0D0D0D" w:themeColor="text1" w:themeTint="F2"/>
          <w:sz w:val="21"/>
          <w:szCs w:val="21"/>
        </w:rPr>
        <w:t>dic</w:t>
      </w:r>
      <w:r w:rsidR="00DA6F12">
        <w:rPr>
          <w:rFonts w:asciiTheme="minorHAnsi" w:hAnsiTheme="minorHAnsi" w:cstheme="minorHAnsi"/>
          <w:color w:val="0D0D0D" w:themeColor="text1" w:themeTint="F2"/>
          <w:sz w:val="21"/>
          <w:szCs w:val="21"/>
        </w:rPr>
        <w:t>iembre</w:t>
      </w:r>
      <w:r w:rsidRPr="00752030">
        <w:rPr>
          <w:rFonts w:asciiTheme="minorHAnsi" w:hAnsiTheme="minorHAnsi" w:cstheme="minorHAnsi"/>
          <w:color w:val="0D0D0D" w:themeColor="text1" w:themeTint="F2"/>
          <w:sz w:val="21"/>
          <w:szCs w:val="21"/>
        </w:rPr>
        <w:t xml:space="preserve"> hasta el </w:t>
      </w:r>
      <w:r w:rsidR="00C2127E">
        <w:rPr>
          <w:rFonts w:asciiTheme="minorHAnsi" w:hAnsiTheme="minorHAnsi" w:cstheme="minorHAnsi"/>
          <w:color w:val="0D0D0D" w:themeColor="text1" w:themeTint="F2"/>
          <w:sz w:val="21"/>
          <w:szCs w:val="21"/>
        </w:rPr>
        <w:t>1</w:t>
      </w:r>
      <w:r w:rsidR="00DA6F12">
        <w:rPr>
          <w:rFonts w:asciiTheme="minorHAnsi" w:hAnsiTheme="minorHAnsi" w:cstheme="minorHAnsi"/>
          <w:color w:val="0D0D0D" w:themeColor="text1" w:themeTint="F2"/>
          <w:sz w:val="21"/>
          <w:szCs w:val="21"/>
        </w:rPr>
        <w:t>1</w:t>
      </w:r>
      <w:r w:rsidRPr="00752030">
        <w:rPr>
          <w:rFonts w:asciiTheme="minorHAnsi" w:hAnsiTheme="minorHAnsi" w:cstheme="minorHAnsi"/>
          <w:color w:val="0D0D0D" w:themeColor="text1" w:themeTint="F2"/>
          <w:sz w:val="21"/>
          <w:szCs w:val="21"/>
        </w:rPr>
        <w:t xml:space="preserve"> de </w:t>
      </w:r>
      <w:r w:rsidR="00DA6F12">
        <w:rPr>
          <w:rFonts w:asciiTheme="minorHAnsi" w:hAnsiTheme="minorHAnsi" w:cstheme="minorHAnsi"/>
          <w:color w:val="0D0D0D" w:themeColor="text1" w:themeTint="F2"/>
          <w:sz w:val="21"/>
          <w:szCs w:val="21"/>
        </w:rPr>
        <w:t xml:space="preserve">diciembre </w:t>
      </w:r>
      <w:r w:rsidRPr="00752030">
        <w:rPr>
          <w:rFonts w:asciiTheme="minorHAnsi" w:hAnsiTheme="minorHAnsi" w:cstheme="minorHAnsi"/>
          <w:color w:val="0D0D0D" w:themeColor="text1" w:themeTint="F2"/>
          <w:sz w:val="21"/>
          <w:szCs w:val="21"/>
        </w:rPr>
        <w:t>de 2022</w:t>
      </w:r>
      <w:r w:rsidR="00B05E06">
        <w:rPr>
          <w:rFonts w:asciiTheme="minorHAnsi" w:hAnsiTheme="minorHAnsi" w:cstheme="minorHAnsi"/>
          <w:color w:val="0D0D0D" w:themeColor="text1" w:themeTint="F2"/>
          <w:sz w:val="21"/>
          <w:szCs w:val="21"/>
        </w:rPr>
        <w:t xml:space="preserve"> </w:t>
      </w:r>
    </w:p>
    <w:p w:rsidR="009662B9" w:rsidRPr="00752030" w:rsidRDefault="009662B9" w:rsidP="009662B9">
      <w:pPr>
        <w:pStyle w:val="NormalWeb"/>
        <w:shd w:val="clear" w:color="auto" w:fill="FFFFFF"/>
        <w:spacing w:before="0" w:beforeAutospacing="0" w:after="218" w:afterAutospacing="0"/>
        <w:jc w:val="both"/>
        <w:rPr>
          <w:rFonts w:asciiTheme="minorHAnsi" w:hAnsiTheme="minorHAnsi" w:cstheme="minorHAnsi"/>
          <w:color w:val="0D0D0D" w:themeColor="text1" w:themeTint="F2"/>
          <w:sz w:val="21"/>
          <w:szCs w:val="21"/>
        </w:rPr>
      </w:pPr>
    </w:p>
    <w:p w:rsidR="004002FA" w:rsidRPr="00A02D43" w:rsidRDefault="00280101" w:rsidP="00A02D43">
      <w:pPr>
        <w:pStyle w:val="NormalWeb"/>
        <w:shd w:val="clear" w:color="auto" w:fill="FFFFFF"/>
        <w:spacing w:before="0" w:beforeAutospacing="0" w:after="218" w:afterAutospacing="0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6) </w:t>
      </w:r>
      <w:r w:rsidR="004002FA" w:rsidRPr="00A02D43">
        <w:rPr>
          <w:rFonts w:asciiTheme="minorHAnsi" w:hAnsiTheme="minorHAnsi" w:cstheme="minorHAnsi"/>
          <w:b/>
          <w:bCs/>
          <w:color w:val="000000" w:themeColor="text1"/>
        </w:rPr>
        <w:t>COMPROMISOS ADQUIRIDOS POR LOS COMERCIOS</w:t>
      </w:r>
      <w:r w:rsidR="0067594D" w:rsidRPr="00A02D43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4002FA" w:rsidRPr="00A02D43">
        <w:rPr>
          <w:rFonts w:asciiTheme="minorHAnsi" w:hAnsiTheme="minorHAnsi" w:cstheme="minorHAnsi"/>
          <w:b/>
          <w:bCs/>
          <w:color w:val="000000" w:themeColor="text1"/>
        </w:rPr>
        <w:t>PARA PARTICIPA</w:t>
      </w:r>
      <w:r w:rsidR="00C2127E">
        <w:rPr>
          <w:rFonts w:asciiTheme="minorHAnsi" w:hAnsiTheme="minorHAnsi" w:cstheme="minorHAnsi"/>
          <w:b/>
          <w:bCs/>
          <w:color w:val="000000" w:themeColor="text1"/>
        </w:rPr>
        <w:t>R</w:t>
      </w:r>
      <w:r w:rsidR="0067594D" w:rsidRPr="00A02D43">
        <w:rPr>
          <w:rFonts w:asciiTheme="minorHAnsi" w:hAnsiTheme="minorHAnsi" w:cstheme="minorHAnsi"/>
          <w:b/>
          <w:bCs/>
          <w:color w:val="000000" w:themeColor="text1"/>
        </w:rPr>
        <w:t xml:space="preserve"> EN LA CAMPAÑA</w:t>
      </w:r>
      <w:r w:rsidR="004002FA" w:rsidRPr="00A02D43">
        <w:rPr>
          <w:rFonts w:asciiTheme="minorHAnsi" w:hAnsiTheme="minorHAnsi" w:cstheme="minorHAnsi"/>
          <w:b/>
          <w:bCs/>
          <w:color w:val="000000" w:themeColor="text1"/>
        </w:rPr>
        <w:t>:</w:t>
      </w:r>
    </w:p>
    <w:p w:rsidR="004002FA" w:rsidRPr="00752030" w:rsidRDefault="004002FA" w:rsidP="0067594D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218" w:afterAutospacing="0"/>
        <w:jc w:val="both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752030">
        <w:rPr>
          <w:rFonts w:asciiTheme="minorHAnsi" w:hAnsiTheme="minorHAnsi" w:cstheme="minorHAnsi"/>
          <w:color w:val="000000" w:themeColor="text1"/>
          <w:sz w:val="21"/>
          <w:szCs w:val="21"/>
        </w:rPr>
        <w:t>Cumplimentar documento de inscripción</w:t>
      </w:r>
      <w:r w:rsidR="0067594D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(SE LO HAR</w:t>
      </w:r>
      <w:r w:rsidR="00C2127E">
        <w:rPr>
          <w:rFonts w:asciiTheme="minorHAnsi" w:hAnsiTheme="minorHAnsi" w:cstheme="minorHAnsi"/>
          <w:color w:val="000000" w:themeColor="text1"/>
          <w:sz w:val="21"/>
          <w:szCs w:val="21"/>
        </w:rPr>
        <w:t>A</w:t>
      </w:r>
      <w:r w:rsidR="0067594D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LLEGAR LA ASOCIACIÓN) </w:t>
      </w:r>
    </w:p>
    <w:p w:rsidR="004002FA" w:rsidRPr="00752030" w:rsidRDefault="004002FA" w:rsidP="0067594D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218" w:afterAutospacing="0"/>
        <w:jc w:val="both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752030">
        <w:rPr>
          <w:rFonts w:asciiTheme="minorHAnsi" w:hAnsiTheme="minorHAnsi" w:cstheme="minorHAnsi"/>
          <w:color w:val="000000" w:themeColor="text1"/>
          <w:sz w:val="21"/>
          <w:szCs w:val="21"/>
        </w:rPr>
        <w:t>Cumplir con la mecánica de la campaña comercial</w:t>
      </w:r>
    </w:p>
    <w:p w:rsidR="00120BAA" w:rsidRPr="0067594D" w:rsidRDefault="00120BAA" w:rsidP="0067594D">
      <w:pPr>
        <w:pStyle w:val="Prrafodelista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 w:themeColor="text1"/>
          <w:sz w:val="21"/>
          <w:szCs w:val="21"/>
          <w:lang w:eastAsia="es-ES"/>
        </w:rPr>
      </w:pPr>
      <w:r w:rsidRPr="0067594D">
        <w:rPr>
          <w:rFonts w:eastAsia="Times New Roman" w:cstheme="minorHAnsi"/>
          <w:color w:val="000000" w:themeColor="text1"/>
          <w:sz w:val="21"/>
          <w:szCs w:val="21"/>
          <w:lang w:eastAsia="es-ES"/>
        </w:rPr>
        <w:t xml:space="preserve">Se entregará a los comercios/empresas participantes el material de la campaña (cartelería, tarjetas, bases de participación, etc.) </w:t>
      </w:r>
    </w:p>
    <w:p w:rsidR="0067594D" w:rsidRPr="00120BAA" w:rsidRDefault="0067594D" w:rsidP="0067594D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 w:themeColor="text1"/>
          <w:sz w:val="21"/>
          <w:szCs w:val="21"/>
          <w:lang w:eastAsia="es-ES"/>
        </w:rPr>
      </w:pPr>
    </w:p>
    <w:p w:rsidR="0067594D" w:rsidRDefault="00120BAA" w:rsidP="0067594D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218" w:afterAutospacing="0"/>
        <w:jc w:val="both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67594D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El </w:t>
      </w:r>
      <w:r w:rsidR="004002FA" w:rsidRPr="0067594D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cartel promocional deberán colgar</w:t>
      </w:r>
      <w:r w:rsidRPr="0067594D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lo</w:t>
      </w:r>
      <w:r w:rsidR="004002FA" w:rsidRPr="0067594D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de forma visible en su establecimiento mientras dure la campaña y las correspondientes tarjetas de “Rasca” </w:t>
      </w:r>
      <w:r w:rsidRPr="0067594D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se deberán </w:t>
      </w:r>
      <w:r w:rsidR="004002FA" w:rsidRPr="0067594D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entrega</w:t>
      </w:r>
      <w:r w:rsidRPr="0067594D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r</w:t>
      </w:r>
      <w:r w:rsidR="004002FA" w:rsidRPr="0067594D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a sus clientes a partir del inicio de dicha campaña. </w:t>
      </w:r>
    </w:p>
    <w:p w:rsidR="004002FA" w:rsidRPr="0067594D" w:rsidRDefault="004002FA" w:rsidP="0067594D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218" w:afterAutospacing="0"/>
        <w:jc w:val="both"/>
        <w:rPr>
          <w:rFonts w:asciiTheme="minorHAnsi" w:hAnsiTheme="minorHAnsi" w:cstheme="minorHAnsi"/>
          <w:b/>
          <w:bCs/>
          <w:color w:val="0D0D0D" w:themeColor="text1" w:themeTint="F2"/>
          <w:sz w:val="22"/>
          <w:szCs w:val="22"/>
        </w:rPr>
      </w:pPr>
      <w:r w:rsidRPr="0067594D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Los comerciantes </w:t>
      </w:r>
      <w:r w:rsidR="00752030" w:rsidRPr="0067594D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en cada </w:t>
      </w:r>
      <w:r w:rsidRPr="0067594D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rasca </w:t>
      </w:r>
      <w:r w:rsidR="00752030" w:rsidRPr="0067594D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premiado deberán sellarlo y acompañar</w:t>
      </w:r>
      <w:r w:rsidR="0067594D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lo</w:t>
      </w:r>
      <w:r w:rsidR="00752030" w:rsidRPr="0067594D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Pr="0067594D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con el ticket de caja por importe igual o superior a 10€.</w:t>
      </w:r>
    </w:p>
    <w:p w:rsidR="004002FA" w:rsidRPr="00752030" w:rsidRDefault="004002FA" w:rsidP="0067594D">
      <w:pPr>
        <w:pStyle w:val="NormalWeb"/>
        <w:shd w:val="clear" w:color="auto" w:fill="FFFFFF"/>
        <w:spacing w:before="0" w:beforeAutospacing="0" w:after="218" w:afterAutospacing="0"/>
        <w:jc w:val="both"/>
        <w:rPr>
          <w:rFonts w:asciiTheme="minorHAnsi" w:hAnsiTheme="minorHAnsi" w:cstheme="minorHAnsi"/>
          <w:color w:val="0D0D0D" w:themeColor="text1" w:themeTint="F2"/>
          <w:sz w:val="21"/>
          <w:szCs w:val="21"/>
        </w:rPr>
      </w:pPr>
    </w:p>
    <w:p w:rsidR="00CB36A5" w:rsidRPr="00752030" w:rsidRDefault="00DB4D6D" w:rsidP="00324010">
      <w:pPr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7) </w:t>
      </w:r>
      <w:r w:rsidR="00CB36A5" w:rsidRPr="00752030">
        <w:rPr>
          <w:rFonts w:cstheme="minorHAnsi"/>
          <w:b/>
        </w:rPr>
        <w:t>REGLAS Y CONDICIONES PARA PARTICIPAR:</w:t>
      </w:r>
    </w:p>
    <w:p w:rsidR="0067594D" w:rsidRPr="00A02D43" w:rsidRDefault="00CB36A5" w:rsidP="00A02D43">
      <w:pPr>
        <w:pStyle w:val="Prrafodelista"/>
        <w:numPr>
          <w:ilvl w:val="0"/>
          <w:numId w:val="8"/>
        </w:numPr>
        <w:jc w:val="both"/>
        <w:rPr>
          <w:rFonts w:cstheme="minorHAnsi"/>
        </w:rPr>
      </w:pPr>
      <w:r w:rsidRPr="00A02D43">
        <w:rPr>
          <w:rFonts w:cstheme="minorHAnsi"/>
        </w:rPr>
        <w:t xml:space="preserve">Podrán participar todas aquellas personas mayores de 18 años. </w:t>
      </w:r>
    </w:p>
    <w:p w:rsidR="00CB36A5" w:rsidRPr="00A02D43" w:rsidRDefault="00CB36A5" w:rsidP="00A02D43">
      <w:pPr>
        <w:pStyle w:val="Prrafodelista"/>
        <w:numPr>
          <w:ilvl w:val="0"/>
          <w:numId w:val="8"/>
        </w:numPr>
        <w:jc w:val="both"/>
        <w:rPr>
          <w:rFonts w:cstheme="minorHAnsi"/>
        </w:rPr>
      </w:pPr>
      <w:r w:rsidRPr="00A02D43">
        <w:rPr>
          <w:rFonts w:cstheme="minorHAnsi"/>
        </w:rPr>
        <w:t xml:space="preserve">La simple participación </w:t>
      </w:r>
      <w:r w:rsidR="00A26FDD">
        <w:rPr>
          <w:rFonts w:cstheme="minorHAnsi"/>
        </w:rPr>
        <w:t xml:space="preserve">en la campaña </w:t>
      </w:r>
      <w:r w:rsidRPr="00A02D43">
        <w:rPr>
          <w:rFonts w:cstheme="minorHAnsi"/>
        </w:rPr>
        <w:t>supone la aceptación de las bases.</w:t>
      </w:r>
    </w:p>
    <w:p w:rsidR="00C944B0" w:rsidRDefault="00C944B0" w:rsidP="00A02D43">
      <w:pPr>
        <w:pStyle w:val="Prrafodelista"/>
        <w:numPr>
          <w:ilvl w:val="0"/>
          <w:numId w:val="8"/>
        </w:numPr>
        <w:jc w:val="both"/>
        <w:rPr>
          <w:rFonts w:cstheme="minorHAnsi"/>
        </w:rPr>
      </w:pPr>
      <w:r w:rsidRPr="00A02D43">
        <w:rPr>
          <w:rFonts w:cstheme="minorHAnsi"/>
        </w:rPr>
        <w:t>C</w:t>
      </w:r>
      <w:r w:rsidR="00CB36A5" w:rsidRPr="00A02D43">
        <w:rPr>
          <w:rFonts w:cstheme="minorHAnsi"/>
        </w:rPr>
        <w:t xml:space="preserve">umplir con la </w:t>
      </w:r>
      <w:r w:rsidRPr="00A02D43">
        <w:rPr>
          <w:rFonts w:cstheme="minorHAnsi"/>
        </w:rPr>
        <w:t>mecánica</w:t>
      </w:r>
      <w:r w:rsidR="00CB36A5" w:rsidRPr="00A02D43">
        <w:rPr>
          <w:rFonts w:cstheme="minorHAnsi"/>
        </w:rPr>
        <w:t xml:space="preserve"> de</w:t>
      </w:r>
      <w:r w:rsidR="008743B1" w:rsidRPr="00A02D43">
        <w:rPr>
          <w:rFonts w:cstheme="minorHAnsi"/>
        </w:rPr>
        <w:t xml:space="preserve"> la campaña</w:t>
      </w:r>
      <w:r w:rsidR="00CB36A5" w:rsidRPr="00A02D43">
        <w:rPr>
          <w:rFonts w:cstheme="minorHAnsi"/>
        </w:rPr>
        <w:t xml:space="preserve"> en la forma descrita en las </w:t>
      </w:r>
      <w:r w:rsidR="0067594D" w:rsidRPr="00A02D43">
        <w:rPr>
          <w:rFonts w:cstheme="minorHAnsi"/>
        </w:rPr>
        <w:t>bases.</w:t>
      </w:r>
    </w:p>
    <w:p w:rsidR="008810AE" w:rsidRPr="009662B9" w:rsidRDefault="00A26FDD" w:rsidP="009662B9">
      <w:pPr>
        <w:pStyle w:val="Prrafodelista"/>
        <w:numPr>
          <w:ilvl w:val="0"/>
          <w:numId w:val="8"/>
        </w:numPr>
        <w:shd w:val="clear" w:color="auto" w:fill="FFFFFF"/>
        <w:spacing w:after="100" w:afterAutospacing="1" w:line="240" w:lineRule="auto"/>
        <w:rPr>
          <w:rFonts w:eastAsia="Times New Roman" w:cstheme="minorHAnsi"/>
          <w:color w:val="000000" w:themeColor="text1"/>
          <w:spacing w:val="-2"/>
          <w:lang w:eastAsia="es-ES"/>
        </w:rPr>
      </w:pPr>
      <w:r w:rsidRPr="00A26FDD">
        <w:rPr>
          <w:rFonts w:eastAsia="Times New Roman" w:cstheme="minorHAnsi"/>
          <w:color w:val="000000" w:themeColor="text1"/>
          <w:spacing w:val="-2"/>
          <w:lang w:eastAsia="es-ES"/>
        </w:rPr>
        <w:t>Cualquier manifestación de no aceptación de la totalidad o parte de las bases implicará la exclusión del participante y, como consecuencia de ello</w:t>
      </w:r>
      <w:r>
        <w:rPr>
          <w:rFonts w:eastAsia="Times New Roman" w:cstheme="minorHAnsi"/>
          <w:color w:val="000000" w:themeColor="text1"/>
          <w:spacing w:val="-2"/>
          <w:lang w:eastAsia="es-ES"/>
        </w:rPr>
        <w:t xml:space="preserve"> la Asociación</w:t>
      </w:r>
      <w:r w:rsidRPr="00A26FDD">
        <w:rPr>
          <w:rFonts w:eastAsia="Times New Roman" w:cstheme="minorHAnsi"/>
          <w:color w:val="000000" w:themeColor="text1"/>
          <w:spacing w:val="-2"/>
          <w:lang w:eastAsia="es-ES"/>
        </w:rPr>
        <w:t xml:space="preserve"> quedará liberada del cumplimiento de la obligación contraída con este participante.</w:t>
      </w:r>
    </w:p>
    <w:p w:rsidR="00A02D43" w:rsidRDefault="00DB4D6D" w:rsidP="00A02D43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 xml:space="preserve">8) </w:t>
      </w:r>
      <w:r w:rsidR="00A02D43" w:rsidRPr="00A02D43">
        <w:rPr>
          <w:rFonts w:cstheme="minorHAnsi"/>
          <w:b/>
          <w:bCs/>
          <w:sz w:val="24"/>
          <w:szCs w:val="24"/>
        </w:rPr>
        <w:t>BASES:</w:t>
      </w:r>
    </w:p>
    <w:p w:rsidR="00C8138A" w:rsidRPr="00DB4D6D" w:rsidRDefault="00DB4D6D" w:rsidP="00A02D43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DB4D6D">
        <w:rPr>
          <w:rFonts w:cstheme="minorHAnsi"/>
          <w:b/>
          <w:bCs/>
          <w:sz w:val="24"/>
          <w:szCs w:val="24"/>
          <w:u w:val="single"/>
        </w:rPr>
        <w:t>8.1</w:t>
      </w:r>
      <w:r>
        <w:rPr>
          <w:rFonts w:cstheme="minorHAnsi"/>
          <w:b/>
          <w:bCs/>
          <w:sz w:val="24"/>
          <w:szCs w:val="24"/>
          <w:u w:val="single"/>
        </w:rPr>
        <w:t>)</w:t>
      </w:r>
      <w:r w:rsidRPr="00DB4D6D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280101" w:rsidRPr="00DB4D6D">
        <w:rPr>
          <w:rFonts w:cstheme="minorHAnsi"/>
          <w:b/>
          <w:bCs/>
          <w:sz w:val="24"/>
          <w:szCs w:val="24"/>
          <w:u w:val="single"/>
        </w:rPr>
        <w:t>PARA LOS COMERCIANTES</w:t>
      </w:r>
    </w:p>
    <w:p w:rsidR="008743B1" w:rsidRPr="00610529" w:rsidRDefault="00507120" w:rsidP="00610529">
      <w:pPr>
        <w:pStyle w:val="Prrafodelista"/>
        <w:numPr>
          <w:ilvl w:val="0"/>
          <w:numId w:val="9"/>
        </w:numPr>
        <w:jc w:val="both"/>
        <w:rPr>
          <w:rFonts w:eastAsia="Times New Roman" w:cstheme="minorHAnsi"/>
          <w:color w:val="0D0D0D" w:themeColor="text1" w:themeTint="F2"/>
          <w:spacing w:val="-2"/>
          <w:lang w:eastAsia="es-ES"/>
        </w:rPr>
      </w:pPr>
      <w:r>
        <w:rPr>
          <w:rFonts w:eastAsia="Times New Roman" w:cstheme="minorHAnsi"/>
          <w:color w:val="0D0D0D" w:themeColor="text1" w:themeTint="F2"/>
          <w:spacing w:val="-2"/>
          <w:lang w:eastAsia="es-ES"/>
        </w:rPr>
        <w:t xml:space="preserve">NO PODRAN PARTICIPAR </w:t>
      </w:r>
      <w:r w:rsidR="00C944B0" w:rsidRPr="00610529">
        <w:rPr>
          <w:rFonts w:eastAsia="Times New Roman" w:cstheme="minorHAnsi"/>
          <w:color w:val="0D0D0D" w:themeColor="text1" w:themeTint="F2"/>
          <w:spacing w:val="-2"/>
          <w:lang w:eastAsia="es-ES"/>
        </w:rPr>
        <w:t xml:space="preserve">Los empleados ni familiares </w:t>
      </w:r>
      <w:r w:rsidR="008743B1" w:rsidRPr="00610529">
        <w:rPr>
          <w:rFonts w:eastAsia="Times New Roman" w:cstheme="minorHAnsi"/>
          <w:color w:val="0D0D0D" w:themeColor="text1" w:themeTint="F2"/>
          <w:spacing w:val="-2"/>
          <w:lang w:eastAsia="es-ES"/>
        </w:rPr>
        <w:t xml:space="preserve">directos del comercio o empresa comprando en el </w:t>
      </w:r>
      <w:r>
        <w:rPr>
          <w:rFonts w:eastAsia="Times New Roman" w:cstheme="minorHAnsi"/>
          <w:color w:val="0D0D0D" w:themeColor="text1" w:themeTint="F2"/>
          <w:spacing w:val="-2"/>
          <w:lang w:eastAsia="es-ES"/>
        </w:rPr>
        <w:t>EMISOR DE LA TARJETA</w:t>
      </w:r>
      <w:r w:rsidR="008743B1" w:rsidRPr="00610529">
        <w:rPr>
          <w:rFonts w:eastAsia="Times New Roman" w:cstheme="minorHAnsi"/>
          <w:color w:val="0D0D0D" w:themeColor="text1" w:themeTint="F2"/>
          <w:spacing w:val="-2"/>
          <w:lang w:eastAsia="es-ES"/>
        </w:rPr>
        <w:t>.</w:t>
      </w:r>
    </w:p>
    <w:p w:rsidR="00C944B0" w:rsidRPr="00610529" w:rsidRDefault="00610529" w:rsidP="00610529">
      <w:pPr>
        <w:pStyle w:val="Prrafodelista"/>
        <w:numPr>
          <w:ilvl w:val="0"/>
          <w:numId w:val="9"/>
        </w:numPr>
        <w:jc w:val="both"/>
        <w:rPr>
          <w:rFonts w:eastAsia="Times New Roman" w:cstheme="minorHAnsi"/>
          <w:color w:val="0D0D0D" w:themeColor="text1" w:themeTint="F2"/>
          <w:spacing w:val="-2"/>
          <w:lang w:eastAsia="es-ES"/>
        </w:rPr>
      </w:pPr>
      <w:r w:rsidRPr="00610529">
        <w:rPr>
          <w:rFonts w:eastAsia="Times New Roman" w:cstheme="minorHAnsi"/>
          <w:color w:val="0D0D0D" w:themeColor="text1" w:themeTint="F2"/>
          <w:spacing w:val="-2"/>
          <w:lang w:eastAsia="es-ES"/>
        </w:rPr>
        <w:t xml:space="preserve">SI PODRÁN </w:t>
      </w:r>
      <w:r>
        <w:rPr>
          <w:rFonts w:eastAsia="Times New Roman" w:cstheme="minorHAnsi"/>
          <w:color w:val="0D0D0D" w:themeColor="text1" w:themeTint="F2"/>
          <w:spacing w:val="-2"/>
          <w:lang w:eastAsia="es-ES"/>
        </w:rPr>
        <w:t xml:space="preserve">PARTICIPAR </w:t>
      </w:r>
      <w:r w:rsidR="008743B1" w:rsidRPr="00610529">
        <w:rPr>
          <w:rFonts w:eastAsia="Times New Roman" w:cstheme="minorHAnsi"/>
          <w:color w:val="0D0D0D" w:themeColor="text1" w:themeTint="F2"/>
          <w:spacing w:val="-2"/>
          <w:lang w:eastAsia="es-ES"/>
        </w:rPr>
        <w:t>compra</w:t>
      </w:r>
      <w:r>
        <w:rPr>
          <w:rFonts w:eastAsia="Times New Roman" w:cstheme="minorHAnsi"/>
          <w:color w:val="0D0D0D" w:themeColor="text1" w:themeTint="F2"/>
          <w:spacing w:val="-2"/>
          <w:lang w:eastAsia="es-ES"/>
        </w:rPr>
        <w:t>ndo</w:t>
      </w:r>
      <w:r w:rsidR="008743B1" w:rsidRPr="00610529">
        <w:rPr>
          <w:rFonts w:eastAsia="Times New Roman" w:cstheme="minorHAnsi"/>
          <w:color w:val="0D0D0D" w:themeColor="text1" w:themeTint="F2"/>
          <w:spacing w:val="-2"/>
          <w:lang w:eastAsia="es-ES"/>
        </w:rPr>
        <w:t xml:space="preserve"> en los demás comercios y empresas adheridos a la campaña. </w:t>
      </w:r>
    </w:p>
    <w:p w:rsidR="008743B1" w:rsidRPr="00121265" w:rsidRDefault="00610529" w:rsidP="0083159E">
      <w:pPr>
        <w:pStyle w:val="Prrafodelista"/>
        <w:numPr>
          <w:ilvl w:val="0"/>
          <w:numId w:val="9"/>
        </w:numPr>
        <w:jc w:val="both"/>
        <w:rPr>
          <w:rFonts w:eastAsia="Times New Roman" w:cstheme="minorHAnsi"/>
          <w:color w:val="0D0D0D" w:themeColor="text1" w:themeTint="F2"/>
          <w:spacing w:val="-2"/>
          <w:lang w:eastAsia="es-ES"/>
        </w:rPr>
      </w:pPr>
      <w:r w:rsidRPr="00610529">
        <w:rPr>
          <w:rFonts w:cstheme="minorHAnsi"/>
        </w:rPr>
        <w:t>La promoción descrita estará en vigor en cada uno de los comercios adheridos hasta agotar s</w:t>
      </w:r>
      <w:r w:rsidR="00DA6F12">
        <w:rPr>
          <w:rFonts w:cstheme="minorHAnsi"/>
        </w:rPr>
        <w:t>us tarjetas rascas o hasta el 30</w:t>
      </w:r>
      <w:r w:rsidRPr="00610529">
        <w:rPr>
          <w:rFonts w:cstheme="minorHAnsi"/>
        </w:rPr>
        <w:t>/1</w:t>
      </w:r>
      <w:r w:rsidR="00DA6F12">
        <w:rPr>
          <w:rFonts w:cstheme="minorHAnsi"/>
        </w:rPr>
        <w:t>1</w:t>
      </w:r>
      <w:r w:rsidRPr="00610529">
        <w:rPr>
          <w:rFonts w:cstheme="minorHAnsi"/>
        </w:rPr>
        <w:t>/2022, lo que antes suceda</w:t>
      </w:r>
      <w:r>
        <w:rPr>
          <w:rFonts w:cstheme="minorHAnsi"/>
        </w:rPr>
        <w:t>.</w:t>
      </w:r>
    </w:p>
    <w:p w:rsidR="00121265" w:rsidRDefault="00121265" w:rsidP="00C8138A">
      <w:pPr>
        <w:pStyle w:val="Prrafodelista"/>
        <w:numPr>
          <w:ilvl w:val="0"/>
          <w:numId w:val="9"/>
        </w:numPr>
        <w:jc w:val="both"/>
        <w:rPr>
          <w:rFonts w:cstheme="minorHAnsi"/>
        </w:rPr>
      </w:pPr>
      <w:r>
        <w:rPr>
          <w:rFonts w:cstheme="minorHAnsi"/>
        </w:rPr>
        <w:t>Será</w:t>
      </w:r>
      <w:r w:rsidR="00DA6F12">
        <w:rPr>
          <w:rFonts w:cstheme="minorHAnsi"/>
        </w:rPr>
        <w:t xml:space="preserve"> necesaria la </w:t>
      </w:r>
      <w:r w:rsidRPr="00121265">
        <w:rPr>
          <w:rFonts w:cstheme="minorHAnsi"/>
        </w:rPr>
        <w:t>presentación</w:t>
      </w:r>
      <w:r w:rsidR="00DA6F12">
        <w:rPr>
          <w:rFonts w:cstheme="minorHAnsi"/>
        </w:rPr>
        <w:t xml:space="preserve"> de la tarjeta</w:t>
      </w:r>
      <w:r w:rsidRPr="00121265">
        <w:rPr>
          <w:rFonts w:cstheme="minorHAnsi"/>
        </w:rPr>
        <w:t xml:space="preserve"> sin deteriorar, debidamente sellado por el comercio y acompañada de ticket/factura de compra que deberá entregar a la Asociación (el </w:t>
      </w:r>
      <w:r>
        <w:rPr>
          <w:rFonts w:cstheme="minorHAnsi"/>
        </w:rPr>
        <w:t xml:space="preserve">premiado/a </w:t>
      </w:r>
      <w:r w:rsidRPr="00121265">
        <w:rPr>
          <w:rFonts w:cstheme="minorHAnsi"/>
        </w:rPr>
        <w:t>ganador</w:t>
      </w:r>
      <w:r>
        <w:rPr>
          <w:rFonts w:cstheme="minorHAnsi"/>
        </w:rPr>
        <w:t>/a</w:t>
      </w:r>
      <w:r w:rsidRPr="00121265">
        <w:rPr>
          <w:rFonts w:cstheme="minorHAnsi"/>
        </w:rPr>
        <w:t xml:space="preserve">), en la oficina situada en C/ García </w:t>
      </w:r>
      <w:proofErr w:type="spellStart"/>
      <w:r w:rsidRPr="00121265">
        <w:rPr>
          <w:rFonts w:cstheme="minorHAnsi"/>
        </w:rPr>
        <w:t>Escamez</w:t>
      </w:r>
      <w:proofErr w:type="spellEnd"/>
      <w:r w:rsidRPr="00121265">
        <w:rPr>
          <w:rFonts w:cstheme="minorHAnsi"/>
        </w:rPr>
        <w:t>, 28 - Puerto del Rosario</w:t>
      </w:r>
      <w:r>
        <w:rPr>
          <w:rFonts w:cstheme="minorHAnsi"/>
        </w:rPr>
        <w:t xml:space="preserve">, el día posterior a la obtención del premio (si este día </w:t>
      </w:r>
      <w:r w:rsidR="00C8138A">
        <w:rPr>
          <w:rFonts w:cstheme="minorHAnsi"/>
        </w:rPr>
        <w:t>cayera</w:t>
      </w:r>
      <w:r>
        <w:rPr>
          <w:rFonts w:cstheme="minorHAnsi"/>
        </w:rPr>
        <w:t xml:space="preserve"> en domingo será el día siguiente</w:t>
      </w:r>
      <w:r w:rsidR="00C8138A">
        <w:rPr>
          <w:rFonts w:cstheme="minorHAnsi"/>
        </w:rPr>
        <w:t xml:space="preserve"> lunes</w:t>
      </w:r>
      <w:r>
        <w:rPr>
          <w:rFonts w:cstheme="minorHAnsi"/>
        </w:rPr>
        <w:t>),</w:t>
      </w:r>
      <w:r w:rsidRPr="00121265">
        <w:rPr>
          <w:rFonts w:cstheme="minorHAnsi"/>
        </w:rPr>
        <w:t xml:space="preserve"> para su</w:t>
      </w:r>
      <w:r w:rsidR="00C8138A">
        <w:rPr>
          <w:rFonts w:cstheme="minorHAnsi"/>
        </w:rPr>
        <w:t xml:space="preserve"> </w:t>
      </w:r>
      <w:r w:rsidRPr="00121265">
        <w:rPr>
          <w:rFonts w:cstheme="minorHAnsi"/>
        </w:rPr>
        <w:t>canje por un documento que le hará acreedor del premio</w:t>
      </w:r>
      <w:r w:rsidR="00C8138A">
        <w:rPr>
          <w:rFonts w:cstheme="minorHAnsi"/>
        </w:rPr>
        <w:t>/cheque regalo</w:t>
      </w:r>
      <w:r w:rsidRPr="00121265">
        <w:rPr>
          <w:rFonts w:cstheme="minorHAnsi"/>
        </w:rPr>
        <w:t xml:space="preserve">. </w:t>
      </w:r>
    </w:p>
    <w:p w:rsidR="00C8138A" w:rsidRDefault="00C8138A" w:rsidP="00C8138A">
      <w:pPr>
        <w:pStyle w:val="Prrafodelista"/>
        <w:numPr>
          <w:ilvl w:val="0"/>
          <w:numId w:val="9"/>
        </w:numPr>
        <w:jc w:val="both"/>
        <w:rPr>
          <w:rFonts w:cstheme="minorHAnsi"/>
        </w:rPr>
      </w:pPr>
      <w:r w:rsidRPr="00752030">
        <w:rPr>
          <w:rFonts w:cstheme="minorHAnsi"/>
        </w:rPr>
        <w:t>No se considerarán válidos los boletos premiados cuando en los mismos se aprecien roturas, tachaduras, enmiendas o deterioros, o cualquier otra alteración o manipulación que impida o dificulte su total y perfecta identificación y autenticación como boletos premiados</w:t>
      </w:r>
      <w:r>
        <w:rPr>
          <w:rFonts w:cstheme="minorHAnsi"/>
        </w:rPr>
        <w:t>.</w:t>
      </w:r>
    </w:p>
    <w:p w:rsidR="00C8138A" w:rsidRDefault="00C8138A" w:rsidP="00C8138A">
      <w:pPr>
        <w:pStyle w:val="Prrafodelista"/>
        <w:numPr>
          <w:ilvl w:val="0"/>
          <w:numId w:val="9"/>
        </w:numPr>
        <w:jc w:val="both"/>
        <w:rPr>
          <w:rFonts w:cstheme="minorHAnsi"/>
        </w:rPr>
      </w:pPr>
      <w:bookmarkStart w:id="1" w:name="_Hlk111591013"/>
      <w:r w:rsidRPr="00752030">
        <w:rPr>
          <w:rFonts w:cstheme="minorHAnsi"/>
        </w:rPr>
        <w:t>EN NINGÚN CASO LOS PREMIOS SERÁN CANJEABLES POR SU VALOR EN EFECTIVO</w:t>
      </w:r>
      <w:bookmarkEnd w:id="1"/>
      <w:r>
        <w:rPr>
          <w:rFonts w:cstheme="minorHAnsi"/>
        </w:rPr>
        <w:t>.</w:t>
      </w:r>
    </w:p>
    <w:p w:rsidR="008158EF" w:rsidRPr="008158EF" w:rsidRDefault="002C48C0" w:rsidP="008158EF">
      <w:pPr>
        <w:pStyle w:val="Prrafodelista"/>
        <w:numPr>
          <w:ilvl w:val="0"/>
          <w:numId w:val="9"/>
        </w:numPr>
        <w:jc w:val="both"/>
        <w:rPr>
          <w:rFonts w:cstheme="minorHAnsi"/>
        </w:rPr>
      </w:pPr>
      <w:r>
        <w:rPr>
          <w:rFonts w:eastAsia="Times New Roman" w:cstheme="minorHAnsi"/>
          <w:color w:val="0D0D0D" w:themeColor="text1" w:themeTint="F2"/>
          <w:spacing w:val="-2"/>
          <w:lang w:eastAsia="es-ES"/>
        </w:rPr>
        <w:t>El 50% del premio obtenido se consumirá en el comercio que entregue el premio y el restante 50%  se consumirá en un único comercio entre los adheridos.</w:t>
      </w:r>
    </w:p>
    <w:p w:rsidR="00507120" w:rsidRPr="00610529" w:rsidRDefault="00507120" w:rsidP="0083159E">
      <w:pPr>
        <w:pStyle w:val="Prrafodelista"/>
        <w:numPr>
          <w:ilvl w:val="0"/>
          <w:numId w:val="9"/>
        </w:numPr>
        <w:jc w:val="both"/>
        <w:rPr>
          <w:rFonts w:eastAsia="Times New Roman" w:cstheme="minorHAnsi"/>
          <w:color w:val="0D0D0D" w:themeColor="text1" w:themeTint="F2"/>
          <w:spacing w:val="-2"/>
          <w:lang w:eastAsia="es-ES"/>
        </w:rPr>
      </w:pPr>
      <w:r w:rsidRPr="00752030">
        <w:rPr>
          <w:rFonts w:cstheme="minorHAnsi"/>
        </w:rPr>
        <w:t>El listado de establecimientos estará disponible a través de la página web</w:t>
      </w:r>
      <w:r>
        <w:rPr>
          <w:rFonts w:cstheme="minorHAnsi"/>
        </w:rPr>
        <w:t xml:space="preserve">:  www.asociacionpuertodelrosario.com </w:t>
      </w:r>
      <w:r w:rsidR="00DA6F12">
        <w:rPr>
          <w:rFonts w:cstheme="minorHAnsi"/>
        </w:rPr>
        <w:t xml:space="preserve">www.puertodelroasrio.org </w:t>
      </w:r>
      <w:r>
        <w:rPr>
          <w:rFonts w:cstheme="minorHAnsi"/>
        </w:rPr>
        <w:t>y RR SS</w:t>
      </w:r>
    </w:p>
    <w:p w:rsidR="00ED2081" w:rsidRDefault="00A26FDD" w:rsidP="00A26FDD">
      <w:pPr>
        <w:pStyle w:val="Prrafodelista"/>
        <w:numPr>
          <w:ilvl w:val="0"/>
          <w:numId w:val="9"/>
        </w:numPr>
        <w:jc w:val="both"/>
        <w:rPr>
          <w:rFonts w:cstheme="minorHAnsi"/>
        </w:rPr>
      </w:pPr>
      <w:r>
        <w:rPr>
          <w:rFonts w:cstheme="minorHAnsi"/>
        </w:rPr>
        <w:t>La Asociación podrá u</w:t>
      </w:r>
      <w:r w:rsidR="00ED2081" w:rsidRPr="00A26FDD">
        <w:rPr>
          <w:rFonts w:cstheme="minorHAnsi"/>
        </w:rPr>
        <w:t>tiliza</w:t>
      </w:r>
      <w:r>
        <w:rPr>
          <w:rFonts w:cstheme="minorHAnsi"/>
        </w:rPr>
        <w:t>r el</w:t>
      </w:r>
      <w:r w:rsidR="00ED2081" w:rsidRPr="00A26FDD">
        <w:rPr>
          <w:rFonts w:cstheme="minorHAnsi"/>
        </w:rPr>
        <w:t xml:space="preserve"> nombre</w:t>
      </w:r>
      <w:r w:rsidR="00583871">
        <w:rPr>
          <w:rFonts w:cstheme="minorHAnsi"/>
        </w:rPr>
        <w:t xml:space="preserve">, apellidos </w:t>
      </w:r>
      <w:r w:rsidR="00515DFE">
        <w:rPr>
          <w:rFonts w:cstheme="minorHAnsi"/>
        </w:rPr>
        <w:t xml:space="preserve">del comerciante </w:t>
      </w:r>
      <w:r w:rsidR="00583871">
        <w:rPr>
          <w:rFonts w:cstheme="minorHAnsi"/>
        </w:rPr>
        <w:t>y/o</w:t>
      </w:r>
      <w:r w:rsidR="00ED2081" w:rsidRPr="00A26FDD">
        <w:rPr>
          <w:rFonts w:cstheme="minorHAnsi"/>
        </w:rPr>
        <w:t xml:space="preserve"> imagen del </w:t>
      </w:r>
      <w:r w:rsidR="00515DFE">
        <w:rPr>
          <w:rFonts w:cstheme="minorHAnsi"/>
        </w:rPr>
        <w:t xml:space="preserve">comercio donde se entregue alguno de los premios </w:t>
      </w:r>
      <w:r w:rsidR="00583871">
        <w:rPr>
          <w:rFonts w:cstheme="minorHAnsi"/>
        </w:rPr>
        <w:t xml:space="preserve">y </w:t>
      </w:r>
      <w:r>
        <w:rPr>
          <w:rFonts w:cstheme="minorHAnsi"/>
        </w:rPr>
        <w:t xml:space="preserve">dando </w:t>
      </w:r>
      <w:r w:rsidR="00583871">
        <w:rPr>
          <w:rFonts w:cstheme="minorHAnsi"/>
        </w:rPr>
        <w:t xml:space="preserve">su </w:t>
      </w:r>
      <w:r w:rsidR="00583871" w:rsidRPr="00A26FDD">
        <w:rPr>
          <w:rFonts w:cstheme="minorHAnsi"/>
        </w:rPr>
        <w:t>consentimiento</w:t>
      </w:r>
      <w:r w:rsidR="00ED2081" w:rsidRPr="00A26FDD">
        <w:rPr>
          <w:rFonts w:cstheme="minorHAnsi"/>
        </w:rPr>
        <w:t xml:space="preserve"> expreso y autorización para </w:t>
      </w:r>
      <w:r>
        <w:rPr>
          <w:rFonts w:cstheme="minorHAnsi"/>
        </w:rPr>
        <w:t>dinamización</w:t>
      </w:r>
      <w:r w:rsidR="00583871">
        <w:rPr>
          <w:rFonts w:cstheme="minorHAnsi"/>
        </w:rPr>
        <w:t xml:space="preserve">/difusión </w:t>
      </w:r>
      <w:r>
        <w:rPr>
          <w:rFonts w:cstheme="minorHAnsi"/>
        </w:rPr>
        <w:t xml:space="preserve">de la mencionada </w:t>
      </w:r>
      <w:r w:rsidR="00ED2081" w:rsidRPr="00A26FDD">
        <w:rPr>
          <w:rFonts w:cstheme="minorHAnsi"/>
        </w:rPr>
        <w:t xml:space="preserve">en </w:t>
      </w:r>
      <w:r w:rsidR="00583871">
        <w:rPr>
          <w:rFonts w:cstheme="minorHAnsi"/>
        </w:rPr>
        <w:t xml:space="preserve">medios de comunicación, RR SS, </w:t>
      </w:r>
      <w:r w:rsidR="00ED2081" w:rsidRPr="00A26FDD">
        <w:rPr>
          <w:rFonts w:cstheme="minorHAnsi"/>
        </w:rPr>
        <w:t>sin que dichas actividades confieran derecho de r</w:t>
      </w:r>
      <w:r w:rsidR="00515DFE">
        <w:rPr>
          <w:rFonts w:cstheme="minorHAnsi"/>
        </w:rPr>
        <w:t>emuneración o beneficio alguno</w:t>
      </w:r>
      <w:r w:rsidR="00ED2081" w:rsidRPr="00A26FDD">
        <w:rPr>
          <w:rFonts w:cstheme="minorHAnsi"/>
        </w:rPr>
        <w:t xml:space="preserve">, conforme con estas bases. </w:t>
      </w:r>
    </w:p>
    <w:p w:rsidR="00DB4D6D" w:rsidRDefault="00DB4D6D" w:rsidP="00DB4D6D">
      <w:pPr>
        <w:jc w:val="both"/>
        <w:rPr>
          <w:rFonts w:cstheme="minorHAnsi"/>
          <w:b/>
          <w:bCs/>
          <w:u w:val="single"/>
        </w:rPr>
      </w:pPr>
      <w:r w:rsidRPr="00DB4D6D">
        <w:rPr>
          <w:rFonts w:cstheme="minorHAnsi"/>
          <w:b/>
          <w:bCs/>
          <w:u w:val="single"/>
        </w:rPr>
        <w:t>8.2) PARA LOS CLIENTES</w:t>
      </w:r>
      <w:r w:rsidR="00345872">
        <w:rPr>
          <w:rFonts w:cstheme="minorHAnsi"/>
          <w:b/>
          <w:bCs/>
          <w:u w:val="single"/>
        </w:rPr>
        <w:t>/PARTICIPANTES</w:t>
      </w:r>
      <w:r>
        <w:rPr>
          <w:rFonts w:cstheme="minorHAnsi"/>
          <w:b/>
          <w:bCs/>
          <w:u w:val="single"/>
        </w:rPr>
        <w:t>:</w:t>
      </w:r>
    </w:p>
    <w:p w:rsidR="00DB4D6D" w:rsidRDefault="00DB4D6D" w:rsidP="00EF0A1D">
      <w:pPr>
        <w:pStyle w:val="Prrafodelista"/>
        <w:numPr>
          <w:ilvl w:val="1"/>
          <w:numId w:val="10"/>
        </w:numPr>
        <w:jc w:val="both"/>
        <w:rPr>
          <w:rFonts w:cstheme="minorHAnsi"/>
        </w:rPr>
      </w:pPr>
      <w:r>
        <w:rPr>
          <w:rFonts w:cstheme="minorHAnsi"/>
        </w:rPr>
        <w:t>NO PODRÁN PARTICIPAR L</w:t>
      </w:r>
      <w:r w:rsidRPr="00610529">
        <w:rPr>
          <w:rFonts w:cstheme="minorHAnsi"/>
        </w:rPr>
        <w:t>OS MENORES DE 18 AÑOS</w:t>
      </w:r>
    </w:p>
    <w:p w:rsidR="00DB4D6D" w:rsidRPr="00121265" w:rsidRDefault="00DB4D6D" w:rsidP="00EF0A1D">
      <w:pPr>
        <w:pStyle w:val="Prrafodelista"/>
        <w:numPr>
          <w:ilvl w:val="1"/>
          <w:numId w:val="10"/>
        </w:numPr>
        <w:jc w:val="both"/>
        <w:rPr>
          <w:rFonts w:cstheme="minorHAnsi"/>
        </w:rPr>
      </w:pPr>
      <w:r w:rsidRPr="00121265">
        <w:rPr>
          <w:rFonts w:cstheme="minorHAnsi"/>
          <w:bCs/>
          <w:color w:val="000000" w:themeColor="text1"/>
        </w:rPr>
        <w:t>Cada rasca será válido para un solo uso</w:t>
      </w:r>
      <w:r>
        <w:rPr>
          <w:rFonts w:cstheme="minorHAnsi"/>
          <w:bCs/>
          <w:color w:val="000000" w:themeColor="text1"/>
        </w:rPr>
        <w:t>.</w:t>
      </w:r>
      <w:r w:rsidRPr="00121265">
        <w:rPr>
          <w:rFonts w:cstheme="minorHAnsi"/>
          <w:bCs/>
          <w:color w:val="000000" w:themeColor="text1"/>
        </w:rPr>
        <w:t xml:space="preserve"> </w:t>
      </w:r>
    </w:p>
    <w:p w:rsidR="00DB4D6D" w:rsidRDefault="00DB4D6D" w:rsidP="00EF0A1D">
      <w:pPr>
        <w:pStyle w:val="Prrafodelista"/>
        <w:numPr>
          <w:ilvl w:val="1"/>
          <w:numId w:val="10"/>
        </w:numPr>
        <w:jc w:val="both"/>
        <w:rPr>
          <w:rFonts w:cstheme="minorHAnsi"/>
        </w:rPr>
      </w:pPr>
      <w:r>
        <w:rPr>
          <w:rFonts w:cstheme="minorHAnsi"/>
        </w:rPr>
        <w:t>Será</w:t>
      </w:r>
      <w:r w:rsidRPr="00121265">
        <w:rPr>
          <w:rFonts w:cstheme="minorHAnsi"/>
        </w:rPr>
        <w:t xml:space="preserve"> necesaria su </w:t>
      </w:r>
      <w:r w:rsidR="00EF0A1D" w:rsidRPr="00121265">
        <w:rPr>
          <w:rFonts w:cstheme="minorHAnsi"/>
        </w:rPr>
        <w:t>presentación debidamente sellada</w:t>
      </w:r>
      <w:r w:rsidRPr="00121265">
        <w:rPr>
          <w:rFonts w:cstheme="minorHAnsi"/>
        </w:rPr>
        <w:t xml:space="preserve"> por el comercio y </w:t>
      </w:r>
      <w:r w:rsidR="009C512E">
        <w:rPr>
          <w:rFonts w:cstheme="minorHAnsi"/>
        </w:rPr>
        <w:t xml:space="preserve">- </w:t>
      </w:r>
      <w:r w:rsidRPr="00121265">
        <w:rPr>
          <w:rFonts w:cstheme="minorHAnsi"/>
        </w:rPr>
        <w:t xml:space="preserve">acompañada de ticket/factura de compra que deberá entregar a la Asociación (el </w:t>
      </w:r>
      <w:r>
        <w:rPr>
          <w:rFonts w:cstheme="minorHAnsi"/>
        </w:rPr>
        <w:t xml:space="preserve">premiado/a </w:t>
      </w:r>
      <w:r w:rsidRPr="00121265">
        <w:rPr>
          <w:rFonts w:cstheme="minorHAnsi"/>
        </w:rPr>
        <w:t>ganador</w:t>
      </w:r>
      <w:r>
        <w:rPr>
          <w:rFonts w:cstheme="minorHAnsi"/>
        </w:rPr>
        <w:t>/a</w:t>
      </w:r>
      <w:r w:rsidRPr="00121265">
        <w:rPr>
          <w:rFonts w:cstheme="minorHAnsi"/>
        </w:rPr>
        <w:t xml:space="preserve">), en la oficina situada en C/ García </w:t>
      </w:r>
      <w:proofErr w:type="spellStart"/>
      <w:r w:rsidRPr="00121265">
        <w:rPr>
          <w:rFonts w:cstheme="minorHAnsi"/>
        </w:rPr>
        <w:t>Escamez</w:t>
      </w:r>
      <w:proofErr w:type="spellEnd"/>
      <w:r w:rsidRPr="00121265">
        <w:rPr>
          <w:rFonts w:cstheme="minorHAnsi"/>
        </w:rPr>
        <w:t>, 28 - Puerto del Rosario</w:t>
      </w:r>
      <w:r>
        <w:rPr>
          <w:rFonts w:cstheme="minorHAnsi"/>
        </w:rPr>
        <w:t>, el día posterior a la obtención del premio</w:t>
      </w:r>
      <w:r w:rsidR="00345872">
        <w:rPr>
          <w:rFonts w:cstheme="minorHAnsi"/>
        </w:rPr>
        <w:t>,</w:t>
      </w:r>
      <w:r w:rsidR="00C2127E">
        <w:rPr>
          <w:rFonts w:cstheme="minorHAnsi"/>
        </w:rPr>
        <w:t xml:space="preserve"> MEDIANTE </w:t>
      </w:r>
      <w:r w:rsidR="00345872">
        <w:rPr>
          <w:rFonts w:cstheme="minorHAnsi"/>
        </w:rPr>
        <w:t>CITA</w:t>
      </w:r>
      <w:r w:rsidR="00DA6F12">
        <w:rPr>
          <w:rFonts w:cstheme="minorHAnsi"/>
        </w:rPr>
        <w:t xml:space="preserve"> FIJADA </w:t>
      </w:r>
      <w:r w:rsidR="00C2127E">
        <w:rPr>
          <w:rFonts w:cstheme="minorHAnsi"/>
        </w:rPr>
        <w:t>TELEFONICA</w:t>
      </w:r>
      <w:r w:rsidR="00345872">
        <w:rPr>
          <w:rFonts w:cstheme="minorHAnsi"/>
        </w:rPr>
        <w:t>MENTE</w:t>
      </w:r>
      <w:r w:rsidR="00C2127E">
        <w:rPr>
          <w:rFonts w:cstheme="minorHAnsi"/>
        </w:rPr>
        <w:t xml:space="preserve"> CON LA GERENTE DE LA ASOCIACION DE EMPRESARIOS DE PUERTO DEL ROSARIO</w:t>
      </w:r>
      <w:r>
        <w:rPr>
          <w:rFonts w:cstheme="minorHAnsi"/>
        </w:rPr>
        <w:t xml:space="preserve"> (si este día cayera en domingo será el día siguiente</w:t>
      </w:r>
      <w:r w:rsidR="00345872">
        <w:rPr>
          <w:rFonts w:cstheme="minorHAnsi"/>
        </w:rPr>
        <w:t>,</w:t>
      </w:r>
      <w:r>
        <w:rPr>
          <w:rFonts w:cstheme="minorHAnsi"/>
        </w:rPr>
        <w:t xml:space="preserve"> lunes),</w:t>
      </w:r>
      <w:r w:rsidRPr="00121265">
        <w:rPr>
          <w:rFonts w:cstheme="minorHAnsi"/>
        </w:rPr>
        <w:t xml:space="preserve"> para su</w:t>
      </w:r>
      <w:r>
        <w:rPr>
          <w:rFonts w:cstheme="minorHAnsi"/>
        </w:rPr>
        <w:t xml:space="preserve"> </w:t>
      </w:r>
      <w:r w:rsidRPr="00121265">
        <w:rPr>
          <w:rFonts w:cstheme="minorHAnsi"/>
        </w:rPr>
        <w:t>canje por un documento que le hará acreedor del premio</w:t>
      </w:r>
      <w:r>
        <w:rPr>
          <w:rFonts w:cstheme="minorHAnsi"/>
        </w:rPr>
        <w:t>/cheque regalo</w:t>
      </w:r>
      <w:r w:rsidR="00345872">
        <w:rPr>
          <w:rFonts w:cstheme="minorHAnsi"/>
        </w:rPr>
        <w:t>.</w:t>
      </w:r>
    </w:p>
    <w:p w:rsidR="00847323" w:rsidRPr="00345872" w:rsidRDefault="00DB4D6D" w:rsidP="00847323">
      <w:pPr>
        <w:pStyle w:val="Prrafodelista"/>
        <w:numPr>
          <w:ilvl w:val="1"/>
          <w:numId w:val="10"/>
        </w:numPr>
        <w:jc w:val="both"/>
        <w:rPr>
          <w:rFonts w:cstheme="minorHAnsi"/>
        </w:rPr>
      </w:pPr>
      <w:r w:rsidRPr="00752030">
        <w:rPr>
          <w:rFonts w:cstheme="minorHAnsi"/>
        </w:rPr>
        <w:t xml:space="preserve">No se considerarán válidos los boletos premiados cuando en los mismos se aprecien roturas, tachaduras, enmiendas o deterioros, o cualquier otra </w:t>
      </w:r>
      <w:r w:rsidRPr="00752030">
        <w:rPr>
          <w:rFonts w:cstheme="minorHAnsi"/>
        </w:rPr>
        <w:lastRenderedPageBreak/>
        <w:t>alteración o manipulación que impida o dificulte su total y perfecta identificación y autenticación como boletos premiados</w:t>
      </w:r>
      <w:r w:rsidR="00EF0A1D">
        <w:rPr>
          <w:rFonts w:cstheme="minorHAnsi"/>
        </w:rPr>
        <w:t>.</w:t>
      </w:r>
    </w:p>
    <w:p w:rsidR="00847323" w:rsidRPr="00847323" w:rsidRDefault="00847323" w:rsidP="00EF0A1D">
      <w:pPr>
        <w:pStyle w:val="Prrafodelista"/>
        <w:numPr>
          <w:ilvl w:val="1"/>
          <w:numId w:val="10"/>
        </w:numPr>
        <w:jc w:val="both"/>
        <w:rPr>
          <w:rFonts w:eastAsia="Times New Roman" w:cstheme="minorHAnsi"/>
          <w:color w:val="0D0D0D" w:themeColor="text1" w:themeTint="F2"/>
          <w:spacing w:val="-2"/>
          <w:lang w:eastAsia="es-ES"/>
        </w:rPr>
      </w:pPr>
      <w:r>
        <w:rPr>
          <w:rFonts w:eastAsia="Times New Roman" w:cstheme="minorHAnsi"/>
          <w:color w:val="0D0D0D" w:themeColor="text1" w:themeTint="F2"/>
          <w:spacing w:val="-2"/>
          <w:lang w:eastAsia="es-ES"/>
        </w:rPr>
        <w:t xml:space="preserve">Los premios serán canjeables SOLO EN LOS COMERCIOS ADHERIDOS A LA CAMPAÑA. El </w:t>
      </w:r>
      <w:r w:rsidR="008158EF">
        <w:rPr>
          <w:rFonts w:eastAsia="Times New Roman" w:cstheme="minorHAnsi"/>
          <w:color w:val="0D0D0D" w:themeColor="text1" w:themeTint="F2"/>
          <w:spacing w:val="-2"/>
          <w:lang w:eastAsia="es-ES"/>
        </w:rPr>
        <w:t xml:space="preserve">50% </w:t>
      </w:r>
      <w:r>
        <w:rPr>
          <w:rFonts w:eastAsia="Times New Roman" w:cstheme="minorHAnsi"/>
          <w:color w:val="0D0D0D" w:themeColor="text1" w:themeTint="F2"/>
          <w:spacing w:val="-2"/>
          <w:lang w:eastAsia="es-ES"/>
        </w:rPr>
        <w:t>del premio obtenido se consumirá en el comercio q</w:t>
      </w:r>
      <w:r w:rsidR="002C48C0">
        <w:rPr>
          <w:rFonts w:eastAsia="Times New Roman" w:cstheme="minorHAnsi"/>
          <w:color w:val="0D0D0D" w:themeColor="text1" w:themeTint="F2"/>
          <w:spacing w:val="-2"/>
          <w:lang w:eastAsia="es-ES"/>
        </w:rPr>
        <w:t xml:space="preserve">ue entregue el premio y el restante 50% </w:t>
      </w:r>
      <w:r>
        <w:rPr>
          <w:rFonts w:eastAsia="Times New Roman" w:cstheme="minorHAnsi"/>
          <w:color w:val="0D0D0D" w:themeColor="text1" w:themeTint="F2"/>
          <w:spacing w:val="-2"/>
          <w:lang w:eastAsia="es-ES"/>
        </w:rPr>
        <w:t xml:space="preserve"> </w:t>
      </w:r>
      <w:r w:rsidR="002C48C0">
        <w:rPr>
          <w:rFonts w:eastAsia="Times New Roman" w:cstheme="minorHAnsi"/>
          <w:color w:val="0D0D0D" w:themeColor="text1" w:themeTint="F2"/>
          <w:spacing w:val="-2"/>
          <w:lang w:eastAsia="es-ES"/>
        </w:rPr>
        <w:t>se consumirá en un único comercio entre los adheridos</w:t>
      </w:r>
      <w:r w:rsidR="008158EF">
        <w:rPr>
          <w:rFonts w:eastAsia="Times New Roman" w:cstheme="minorHAnsi"/>
          <w:color w:val="0D0D0D" w:themeColor="text1" w:themeTint="F2"/>
          <w:spacing w:val="-2"/>
          <w:lang w:eastAsia="es-ES"/>
        </w:rPr>
        <w:t>.</w:t>
      </w:r>
    </w:p>
    <w:p w:rsidR="009C512E" w:rsidRPr="009C512E" w:rsidRDefault="009C512E" w:rsidP="00EF0A1D">
      <w:pPr>
        <w:pStyle w:val="Prrafodelista"/>
        <w:numPr>
          <w:ilvl w:val="1"/>
          <w:numId w:val="10"/>
        </w:numPr>
        <w:jc w:val="both"/>
        <w:rPr>
          <w:rFonts w:eastAsia="Times New Roman" w:cstheme="minorHAnsi"/>
          <w:color w:val="0D0D0D" w:themeColor="text1" w:themeTint="F2"/>
          <w:spacing w:val="-2"/>
          <w:lang w:eastAsia="es-ES"/>
        </w:rPr>
      </w:pPr>
      <w:r w:rsidRPr="00752030">
        <w:rPr>
          <w:rFonts w:cstheme="minorHAnsi"/>
        </w:rPr>
        <w:t>El listado de establecimientos estará disponible a través de la página web</w:t>
      </w:r>
      <w:r>
        <w:rPr>
          <w:rFonts w:cstheme="minorHAnsi"/>
        </w:rPr>
        <w:t xml:space="preserve">:  www.asociacionpuertodelrosario.com </w:t>
      </w:r>
      <w:r w:rsidR="002C48C0">
        <w:rPr>
          <w:rFonts w:cstheme="minorHAnsi"/>
        </w:rPr>
        <w:t xml:space="preserve">www.puertodelrosario.org </w:t>
      </w:r>
      <w:r>
        <w:rPr>
          <w:rFonts w:cstheme="minorHAnsi"/>
        </w:rPr>
        <w:t>y RR SS.</w:t>
      </w:r>
    </w:p>
    <w:p w:rsidR="00DB4D6D" w:rsidRPr="00EF0A1D" w:rsidRDefault="00DB4D6D" w:rsidP="00EF0A1D">
      <w:pPr>
        <w:pStyle w:val="Prrafodelista"/>
        <w:numPr>
          <w:ilvl w:val="1"/>
          <w:numId w:val="10"/>
        </w:numPr>
        <w:jc w:val="both"/>
        <w:rPr>
          <w:rFonts w:cstheme="minorHAnsi"/>
        </w:rPr>
      </w:pPr>
      <w:r w:rsidRPr="00EF0A1D">
        <w:rPr>
          <w:rFonts w:cstheme="minorHAnsi"/>
        </w:rPr>
        <w:t>EN NINGÚN CASO LOS PREMIOS SERÁN CANJEABLES POR SU VALOR EN EFECTIVO.</w:t>
      </w:r>
    </w:p>
    <w:p w:rsidR="009C512E" w:rsidRDefault="00DB4D6D" w:rsidP="00EF0A1D">
      <w:pPr>
        <w:pStyle w:val="Prrafodelista"/>
        <w:numPr>
          <w:ilvl w:val="1"/>
          <w:numId w:val="10"/>
        </w:numPr>
        <w:jc w:val="both"/>
        <w:rPr>
          <w:rFonts w:cstheme="minorHAnsi"/>
        </w:rPr>
      </w:pPr>
      <w:r w:rsidRPr="00EF0A1D">
        <w:rPr>
          <w:rFonts w:cstheme="minorHAnsi"/>
        </w:rPr>
        <w:t>Para la compra</w:t>
      </w:r>
      <w:r w:rsidR="009C512E" w:rsidRPr="00EF0A1D">
        <w:rPr>
          <w:rFonts w:cstheme="minorHAnsi"/>
        </w:rPr>
        <w:t xml:space="preserve"> y consumo del cheque regalo</w:t>
      </w:r>
      <w:r w:rsidRPr="00EF0A1D">
        <w:rPr>
          <w:rFonts w:cstheme="minorHAnsi"/>
        </w:rPr>
        <w:t xml:space="preserve"> el ganador</w:t>
      </w:r>
      <w:r w:rsidR="009C512E" w:rsidRPr="00EF0A1D">
        <w:rPr>
          <w:rFonts w:cstheme="minorHAnsi"/>
        </w:rPr>
        <w:t>/a</w:t>
      </w:r>
      <w:r w:rsidRPr="00EF0A1D">
        <w:rPr>
          <w:rFonts w:cstheme="minorHAnsi"/>
        </w:rPr>
        <w:t xml:space="preserve"> ira acompañado de una persona </w:t>
      </w:r>
      <w:r w:rsidR="009C512E" w:rsidRPr="00EF0A1D">
        <w:rPr>
          <w:rFonts w:cstheme="minorHAnsi"/>
        </w:rPr>
        <w:t>que designara la Asociación.</w:t>
      </w:r>
    </w:p>
    <w:p w:rsidR="00345872" w:rsidRPr="00730187" w:rsidRDefault="00345872" w:rsidP="00EF0A1D">
      <w:pPr>
        <w:pStyle w:val="Prrafodelista"/>
        <w:numPr>
          <w:ilvl w:val="1"/>
          <w:numId w:val="10"/>
        </w:numPr>
        <w:jc w:val="both"/>
        <w:rPr>
          <w:rFonts w:cstheme="minorHAnsi"/>
          <w:b/>
        </w:rPr>
      </w:pPr>
      <w:r>
        <w:rPr>
          <w:rFonts w:cstheme="minorHAnsi"/>
        </w:rPr>
        <w:t xml:space="preserve">El </w:t>
      </w:r>
      <w:r w:rsidR="00730187">
        <w:rPr>
          <w:rFonts w:cstheme="minorHAnsi"/>
        </w:rPr>
        <w:t>2</w:t>
      </w:r>
      <w:r w:rsidR="006B17CB">
        <w:rPr>
          <w:rFonts w:cstheme="minorHAnsi"/>
        </w:rPr>
        <w:t xml:space="preserve"> de </w:t>
      </w:r>
      <w:r w:rsidR="00730187">
        <w:rPr>
          <w:rFonts w:cstheme="minorHAnsi"/>
        </w:rPr>
        <w:t>diciembre</w:t>
      </w:r>
      <w:r w:rsidR="006B17CB">
        <w:rPr>
          <w:rFonts w:cstheme="minorHAnsi"/>
        </w:rPr>
        <w:t xml:space="preserve"> </w:t>
      </w:r>
      <w:r>
        <w:rPr>
          <w:rFonts w:cstheme="minorHAnsi"/>
        </w:rPr>
        <w:t>se requerirá la presencia de todos los ganadores/as para una foto grupal en un lugar que se comunicara personalmente</w:t>
      </w:r>
      <w:r w:rsidR="00B93525">
        <w:rPr>
          <w:rFonts w:cstheme="minorHAnsi"/>
        </w:rPr>
        <w:t xml:space="preserve"> a cada ganador/a</w:t>
      </w:r>
      <w:r>
        <w:rPr>
          <w:rFonts w:cstheme="minorHAnsi"/>
        </w:rPr>
        <w:t>,</w:t>
      </w:r>
      <w:r w:rsidR="00B93525">
        <w:rPr>
          <w:rFonts w:cstheme="minorHAnsi"/>
        </w:rPr>
        <w:t xml:space="preserve"> en fecha </w:t>
      </w:r>
      <w:r>
        <w:rPr>
          <w:rFonts w:cstheme="minorHAnsi"/>
        </w:rPr>
        <w:t xml:space="preserve">anterior </w:t>
      </w:r>
      <w:r w:rsidR="00B93525">
        <w:rPr>
          <w:rFonts w:cstheme="minorHAnsi"/>
        </w:rPr>
        <w:t xml:space="preserve"> a </w:t>
      </w:r>
      <w:r>
        <w:rPr>
          <w:rFonts w:cstheme="minorHAnsi"/>
        </w:rPr>
        <w:t>la fecha de la campaña.</w:t>
      </w:r>
      <w:r w:rsidR="00730187">
        <w:rPr>
          <w:rFonts w:cstheme="minorHAnsi"/>
        </w:rPr>
        <w:t xml:space="preserve"> </w:t>
      </w:r>
      <w:r w:rsidR="00730187" w:rsidRPr="00730187">
        <w:rPr>
          <w:rFonts w:cstheme="minorHAnsi"/>
          <w:b/>
        </w:rPr>
        <w:t>Es de ob</w:t>
      </w:r>
      <w:r w:rsidR="00730187">
        <w:rPr>
          <w:rFonts w:cstheme="minorHAnsi"/>
          <w:b/>
        </w:rPr>
        <w:t>ligado cumplimiento este apartado</w:t>
      </w:r>
      <w:r w:rsidR="00730187" w:rsidRPr="00730187">
        <w:rPr>
          <w:rFonts w:cstheme="minorHAnsi"/>
          <w:b/>
        </w:rPr>
        <w:t xml:space="preserve"> para la aceptación del premio.</w:t>
      </w:r>
    </w:p>
    <w:p w:rsidR="00515DFE" w:rsidRPr="00EF0A1D" w:rsidRDefault="00515DFE" w:rsidP="00EF0A1D">
      <w:pPr>
        <w:pStyle w:val="Prrafodelista"/>
        <w:numPr>
          <w:ilvl w:val="1"/>
          <w:numId w:val="10"/>
        </w:numPr>
        <w:jc w:val="both"/>
        <w:rPr>
          <w:rFonts w:cstheme="minorHAnsi"/>
        </w:rPr>
      </w:pPr>
      <w:r>
        <w:rPr>
          <w:rFonts w:cstheme="minorHAnsi"/>
        </w:rPr>
        <w:t xml:space="preserve">La Asociación podrá utilizar el nombre, apellidos y o imagen del premiado/a ganador/a y </w:t>
      </w:r>
      <w:r w:rsidR="00847323">
        <w:rPr>
          <w:rFonts w:cstheme="minorHAnsi"/>
        </w:rPr>
        <w:t xml:space="preserve">dando su consentimiento expreso y autorización para dinamización/difusión de la mencionada campaña en medios de comunicación, RR SS, sin que dichas actividades confieran derecho de remuneración o beneficio alguno, salvo la entrega del premio obtenido, conforme a las bases. La negativa a conceder el consentimiento y la autorización indicados implicaría la renuncia al premio. </w:t>
      </w:r>
      <w:r>
        <w:rPr>
          <w:rFonts w:cstheme="minorHAnsi"/>
        </w:rPr>
        <w:t xml:space="preserve"> </w:t>
      </w:r>
    </w:p>
    <w:p w:rsidR="00DB4D6D" w:rsidRPr="00610529" w:rsidRDefault="009C512E" w:rsidP="00EF0A1D">
      <w:pPr>
        <w:pStyle w:val="Prrafodelista"/>
        <w:numPr>
          <w:ilvl w:val="1"/>
          <w:numId w:val="10"/>
        </w:numPr>
        <w:jc w:val="both"/>
        <w:rPr>
          <w:rFonts w:cstheme="minorHAnsi"/>
        </w:rPr>
      </w:pPr>
      <w:r>
        <w:rPr>
          <w:rFonts w:cstheme="minorHAnsi"/>
        </w:rPr>
        <w:t xml:space="preserve">El periodo para consumir el premio será del </w:t>
      </w:r>
      <w:r w:rsidR="00730187">
        <w:rPr>
          <w:rFonts w:cstheme="minorHAnsi"/>
        </w:rPr>
        <w:t>1</w:t>
      </w:r>
      <w:r>
        <w:rPr>
          <w:rFonts w:cstheme="minorHAnsi"/>
        </w:rPr>
        <w:t xml:space="preserve"> de </w:t>
      </w:r>
      <w:r w:rsidR="00730187">
        <w:rPr>
          <w:rFonts w:cstheme="minorHAnsi"/>
        </w:rPr>
        <w:t>diciembre</w:t>
      </w:r>
      <w:r>
        <w:rPr>
          <w:rFonts w:cstheme="minorHAnsi"/>
        </w:rPr>
        <w:t xml:space="preserve"> hasta el </w:t>
      </w:r>
      <w:r w:rsidR="00730187">
        <w:rPr>
          <w:rFonts w:cstheme="minorHAnsi"/>
        </w:rPr>
        <w:t>1</w:t>
      </w:r>
      <w:r w:rsidR="00345872">
        <w:rPr>
          <w:rFonts w:cstheme="minorHAnsi"/>
        </w:rPr>
        <w:t>1</w:t>
      </w:r>
      <w:r w:rsidR="00730187">
        <w:rPr>
          <w:rFonts w:cstheme="minorHAnsi"/>
        </w:rPr>
        <w:t xml:space="preserve"> de diciem</w:t>
      </w:r>
      <w:r>
        <w:rPr>
          <w:rFonts w:cstheme="minorHAnsi"/>
        </w:rPr>
        <w:t>bre de 2022.</w:t>
      </w:r>
      <w:r w:rsidR="00B05E06">
        <w:rPr>
          <w:rFonts w:cstheme="minorHAnsi"/>
        </w:rPr>
        <w:t xml:space="preserve"> </w:t>
      </w:r>
    </w:p>
    <w:p w:rsidR="00DB4D6D" w:rsidRPr="00DB4D6D" w:rsidRDefault="00DB4D6D" w:rsidP="00DB4D6D">
      <w:pPr>
        <w:jc w:val="both"/>
        <w:rPr>
          <w:rFonts w:cstheme="minorHAnsi"/>
          <w:b/>
          <w:bCs/>
          <w:u w:val="single"/>
        </w:rPr>
      </w:pPr>
    </w:p>
    <w:p w:rsidR="00DB4D6D" w:rsidRPr="00A26FDD" w:rsidRDefault="00DB4D6D" w:rsidP="00DB4D6D">
      <w:pPr>
        <w:pStyle w:val="Prrafodelista"/>
        <w:jc w:val="both"/>
        <w:rPr>
          <w:rFonts w:cstheme="minorHAnsi"/>
        </w:rPr>
      </w:pPr>
    </w:p>
    <w:p w:rsidR="00ED2081" w:rsidRPr="00752030" w:rsidRDefault="00ED2081" w:rsidP="00324010">
      <w:pPr>
        <w:jc w:val="both"/>
        <w:rPr>
          <w:rFonts w:cstheme="minorHAnsi"/>
        </w:rPr>
      </w:pPr>
    </w:p>
    <w:p w:rsidR="00ED2081" w:rsidRPr="00515DFE" w:rsidRDefault="00ED2081" w:rsidP="00324010">
      <w:pPr>
        <w:jc w:val="both"/>
        <w:rPr>
          <w:rFonts w:cstheme="minorHAnsi"/>
        </w:rPr>
      </w:pPr>
      <w:r w:rsidRPr="00752030">
        <w:rPr>
          <w:rFonts w:cstheme="minorHAnsi"/>
        </w:rPr>
        <w:t xml:space="preserve">Aceptación normativa. Los participantes deberán aceptar las presentes bases para poder ser ganadores de los premios, así como el criterio de La </w:t>
      </w:r>
      <w:r w:rsidR="00507120">
        <w:rPr>
          <w:rFonts w:cstheme="minorHAnsi"/>
        </w:rPr>
        <w:t xml:space="preserve">Asociación </w:t>
      </w:r>
      <w:r w:rsidRPr="00752030">
        <w:rPr>
          <w:rFonts w:cstheme="minorHAnsi"/>
        </w:rPr>
        <w:t xml:space="preserve">en cuanto a la resolución de cualquier cuestión derivada del desarrollo de la presente promoción. Las presentes bases serán publicadas en la web de La </w:t>
      </w:r>
      <w:r w:rsidR="00583871">
        <w:rPr>
          <w:rFonts w:cstheme="minorHAnsi"/>
        </w:rPr>
        <w:t>Asociación</w:t>
      </w:r>
      <w:r w:rsidR="00730187">
        <w:rPr>
          <w:rFonts w:cstheme="minorHAnsi"/>
        </w:rPr>
        <w:t xml:space="preserve"> del Ayuntamiento</w:t>
      </w:r>
      <w:r w:rsidR="00583871">
        <w:rPr>
          <w:rFonts w:cstheme="minorHAnsi"/>
        </w:rPr>
        <w:t xml:space="preserve"> </w:t>
      </w:r>
      <w:r w:rsidRPr="00752030">
        <w:rPr>
          <w:rFonts w:cstheme="minorHAnsi"/>
        </w:rPr>
        <w:t>y estarán a disposición del público en los comercios participantes.</w:t>
      </w:r>
    </w:p>
    <w:p w:rsidR="007A7CCC" w:rsidRDefault="007A7CCC" w:rsidP="00324010"/>
    <w:p w:rsidR="009662B9" w:rsidRDefault="009662B9" w:rsidP="00324010"/>
    <w:p w:rsidR="00FE57A8" w:rsidRDefault="00FE57A8" w:rsidP="00324010"/>
    <w:p w:rsidR="009662B9" w:rsidRPr="00A95EC9" w:rsidRDefault="009662B9" w:rsidP="009662B9">
      <w:pPr>
        <w:tabs>
          <w:tab w:val="left" w:pos="708"/>
          <w:tab w:val="left" w:pos="6071"/>
        </w:tabs>
        <w:spacing w:after="100" w:afterAutospacing="1" w:line="240" w:lineRule="auto"/>
        <w:rPr>
          <w:b/>
          <w:sz w:val="16"/>
          <w:szCs w:val="16"/>
        </w:rPr>
      </w:pPr>
      <w:r>
        <w:rPr>
          <w:b/>
          <w:sz w:val="24"/>
          <w:szCs w:val="24"/>
        </w:rPr>
        <w:tab/>
        <w:t xml:space="preserve">               </w:t>
      </w:r>
    </w:p>
    <w:p w:rsidR="006B17CB" w:rsidRDefault="009662B9" w:rsidP="00FE57A8">
      <w:pPr>
        <w:spacing w:after="0"/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Asociación </w:t>
      </w:r>
      <w:proofErr w:type="spellStart"/>
      <w:r>
        <w:rPr>
          <w:b/>
          <w:sz w:val="16"/>
          <w:szCs w:val="16"/>
        </w:rPr>
        <w:t>Empresari@</w:t>
      </w:r>
      <w:r w:rsidRPr="0033718C">
        <w:rPr>
          <w:b/>
          <w:sz w:val="16"/>
          <w:szCs w:val="16"/>
        </w:rPr>
        <w:t>s</w:t>
      </w:r>
      <w:proofErr w:type="spellEnd"/>
      <w:r w:rsidRPr="0033718C">
        <w:rPr>
          <w:b/>
          <w:sz w:val="16"/>
          <w:szCs w:val="16"/>
        </w:rPr>
        <w:t xml:space="preserve"> Puerto Del Rosario</w:t>
      </w:r>
      <w:r>
        <w:rPr>
          <w:sz w:val="16"/>
          <w:szCs w:val="16"/>
        </w:rPr>
        <w:t xml:space="preserve">   </w:t>
      </w:r>
    </w:p>
    <w:p w:rsidR="009662B9" w:rsidRDefault="009662B9" w:rsidP="00FE57A8">
      <w:pPr>
        <w:spacing w:after="0"/>
        <w:jc w:val="center"/>
        <w:rPr>
          <w:color w:val="555555"/>
          <w:spacing w:val="7"/>
          <w:sz w:val="16"/>
          <w:szCs w:val="16"/>
          <w:shd w:val="clear" w:color="auto" w:fill="FFFFFF"/>
        </w:rPr>
      </w:pPr>
      <w:r w:rsidRPr="0033718C">
        <w:rPr>
          <w:color w:val="555555"/>
          <w:spacing w:val="7"/>
          <w:sz w:val="16"/>
          <w:szCs w:val="16"/>
          <w:shd w:val="clear" w:color="auto" w:fill="FFFFFF"/>
        </w:rPr>
        <w:t xml:space="preserve">Calle García </w:t>
      </w:r>
      <w:proofErr w:type="spellStart"/>
      <w:r w:rsidRPr="0033718C">
        <w:rPr>
          <w:color w:val="555555"/>
          <w:spacing w:val="7"/>
          <w:sz w:val="16"/>
          <w:szCs w:val="16"/>
          <w:shd w:val="clear" w:color="auto" w:fill="FFFFFF"/>
        </w:rPr>
        <w:t>Escámez</w:t>
      </w:r>
      <w:proofErr w:type="spellEnd"/>
      <w:r w:rsidRPr="0033718C">
        <w:rPr>
          <w:color w:val="555555"/>
          <w:spacing w:val="7"/>
          <w:sz w:val="16"/>
          <w:szCs w:val="16"/>
          <w:shd w:val="clear" w:color="auto" w:fill="FFFFFF"/>
        </w:rPr>
        <w:t xml:space="preserve"> 28,</w:t>
      </w:r>
      <w:r>
        <w:rPr>
          <w:color w:val="555555"/>
          <w:spacing w:val="7"/>
          <w:sz w:val="16"/>
          <w:szCs w:val="16"/>
          <w:shd w:val="clear" w:color="auto" w:fill="FFFFFF"/>
        </w:rPr>
        <w:t xml:space="preserve"> C.P.: 35600 </w:t>
      </w:r>
      <w:r w:rsidRPr="0033718C">
        <w:rPr>
          <w:color w:val="555555"/>
          <w:spacing w:val="7"/>
          <w:sz w:val="16"/>
          <w:szCs w:val="16"/>
          <w:shd w:val="clear" w:color="auto" w:fill="FFFFFF"/>
        </w:rPr>
        <w:t xml:space="preserve"> Puerto Del Rosario – Las Palmas</w:t>
      </w:r>
      <w:r>
        <w:rPr>
          <w:color w:val="555555"/>
          <w:spacing w:val="7"/>
          <w:sz w:val="16"/>
          <w:szCs w:val="16"/>
          <w:shd w:val="clear" w:color="auto" w:fill="FFFFFF"/>
        </w:rPr>
        <w:t xml:space="preserve">.   </w:t>
      </w:r>
    </w:p>
    <w:p w:rsidR="009662B9" w:rsidRPr="009662B9" w:rsidRDefault="009662B9" w:rsidP="00FE57A8">
      <w:pPr>
        <w:spacing w:after="0"/>
        <w:jc w:val="center"/>
        <w:rPr>
          <w:sz w:val="24"/>
          <w:szCs w:val="24"/>
        </w:rPr>
      </w:pPr>
      <w:r>
        <w:rPr>
          <w:color w:val="555555"/>
          <w:spacing w:val="7"/>
          <w:sz w:val="16"/>
          <w:szCs w:val="16"/>
          <w:shd w:val="clear" w:color="auto" w:fill="FFFFFF"/>
        </w:rPr>
        <w:t xml:space="preserve">web: </w:t>
      </w:r>
      <w:r w:rsidRPr="0033718C">
        <w:rPr>
          <w:color w:val="555555"/>
          <w:spacing w:val="7"/>
          <w:sz w:val="16"/>
          <w:szCs w:val="16"/>
          <w:shd w:val="clear" w:color="auto" w:fill="FFFFFF"/>
        </w:rPr>
        <w:t xml:space="preserve">https://asociacionpuertodelrosario.es </w:t>
      </w:r>
      <w:r>
        <w:rPr>
          <w:color w:val="555555"/>
          <w:spacing w:val="7"/>
          <w:sz w:val="16"/>
          <w:szCs w:val="16"/>
          <w:shd w:val="clear" w:color="auto" w:fill="FFFFFF"/>
        </w:rPr>
        <w:t xml:space="preserve">  Móvil </w:t>
      </w:r>
      <w:r w:rsidRPr="0033718C">
        <w:rPr>
          <w:color w:val="555555"/>
          <w:spacing w:val="7"/>
          <w:sz w:val="16"/>
          <w:szCs w:val="16"/>
          <w:shd w:val="clear" w:color="auto" w:fill="FFFFFF"/>
        </w:rPr>
        <w:t>+34</w:t>
      </w:r>
      <w:r>
        <w:rPr>
          <w:color w:val="555555"/>
          <w:spacing w:val="7"/>
          <w:sz w:val="16"/>
          <w:szCs w:val="16"/>
          <w:shd w:val="clear" w:color="auto" w:fill="FFFFFF"/>
        </w:rPr>
        <w:t xml:space="preserve"> </w:t>
      </w:r>
      <w:r w:rsidRPr="0033718C">
        <w:rPr>
          <w:color w:val="555555"/>
          <w:spacing w:val="7"/>
          <w:sz w:val="16"/>
          <w:szCs w:val="16"/>
          <w:shd w:val="clear" w:color="auto" w:fill="FFFFFF"/>
        </w:rPr>
        <w:t>665</w:t>
      </w:r>
      <w:r>
        <w:rPr>
          <w:color w:val="555555"/>
          <w:spacing w:val="7"/>
          <w:sz w:val="16"/>
          <w:szCs w:val="16"/>
          <w:shd w:val="clear" w:color="auto" w:fill="FFFFFF"/>
        </w:rPr>
        <w:t xml:space="preserve"> </w:t>
      </w:r>
      <w:r w:rsidRPr="0033718C">
        <w:rPr>
          <w:color w:val="555555"/>
          <w:spacing w:val="7"/>
          <w:sz w:val="16"/>
          <w:szCs w:val="16"/>
          <w:shd w:val="clear" w:color="auto" w:fill="FFFFFF"/>
        </w:rPr>
        <w:t>493</w:t>
      </w:r>
      <w:r>
        <w:rPr>
          <w:color w:val="555555"/>
          <w:spacing w:val="7"/>
          <w:sz w:val="16"/>
          <w:szCs w:val="16"/>
          <w:shd w:val="clear" w:color="auto" w:fill="FFFFFF"/>
        </w:rPr>
        <w:t xml:space="preserve"> </w:t>
      </w:r>
      <w:r w:rsidRPr="0033718C">
        <w:rPr>
          <w:color w:val="555555"/>
          <w:spacing w:val="7"/>
          <w:sz w:val="16"/>
          <w:szCs w:val="16"/>
          <w:shd w:val="clear" w:color="auto" w:fill="FFFFFF"/>
        </w:rPr>
        <w:t xml:space="preserve">795     </w:t>
      </w:r>
      <w:r>
        <w:rPr>
          <w:color w:val="555555"/>
          <w:spacing w:val="7"/>
          <w:sz w:val="16"/>
          <w:szCs w:val="16"/>
          <w:shd w:val="clear" w:color="auto" w:fill="FFFFFF"/>
        </w:rPr>
        <w:t>correo:</w:t>
      </w:r>
      <w:r w:rsidRPr="0033718C">
        <w:rPr>
          <w:color w:val="555555"/>
          <w:spacing w:val="7"/>
          <w:sz w:val="16"/>
          <w:szCs w:val="16"/>
          <w:shd w:val="clear" w:color="auto" w:fill="FFFFFF"/>
        </w:rPr>
        <w:t xml:space="preserve"> </w:t>
      </w:r>
      <w:r w:rsidR="00E870B6" w:rsidRPr="00E870B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75" o:spid="_x0000_s1026" type="#_x0000_t75" style="position:absolute;left:0;text-align:left;margin-left:0;margin-top:0;width:50pt;height:50pt;z-index:251660288;visibility:hidden;mso-position-horizontal-relative:text;mso-position-vertical-relative:text">
            <o:lock v:ext="edit" selection="t"/>
          </v:shape>
        </w:pict>
      </w:r>
      <w:r>
        <w:rPr>
          <w:color w:val="555555"/>
          <w:spacing w:val="7"/>
          <w:sz w:val="16"/>
          <w:szCs w:val="16"/>
          <w:shd w:val="clear" w:color="auto" w:fill="FFFFFF"/>
        </w:rPr>
        <w:t>asociacionpuertodelrosario.gmail.com</w:t>
      </w:r>
    </w:p>
    <w:sectPr w:rsidR="009662B9" w:rsidRPr="009662B9" w:rsidSect="00A439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63CFD"/>
    <w:multiLevelType w:val="hybridMultilevel"/>
    <w:tmpl w:val="64C8C4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324CD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CC6F1C"/>
    <w:multiLevelType w:val="multilevel"/>
    <w:tmpl w:val="C706B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44F7CD1"/>
    <w:multiLevelType w:val="hybridMultilevel"/>
    <w:tmpl w:val="673AB5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3E3569"/>
    <w:multiLevelType w:val="multilevel"/>
    <w:tmpl w:val="63509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142472F"/>
    <w:multiLevelType w:val="multilevel"/>
    <w:tmpl w:val="BF2EB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EC50A1"/>
    <w:multiLevelType w:val="hybridMultilevel"/>
    <w:tmpl w:val="0EA095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5A3430"/>
    <w:multiLevelType w:val="multilevel"/>
    <w:tmpl w:val="CBB8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56F62C1"/>
    <w:multiLevelType w:val="hybridMultilevel"/>
    <w:tmpl w:val="98149C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657A37"/>
    <w:multiLevelType w:val="multilevel"/>
    <w:tmpl w:val="BF2EB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5979F1"/>
    <w:multiLevelType w:val="multilevel"/>
    <w:tmpl w:val="D0E8D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8"/>
  </w:num>
  <w:num w:numId="5">
    <w:abstractNumId w:val="9"/>
  </w:num>
  <w:num w:numId="6">
    <w:abstractNumId w:val="2"/>
  </w:num>
  <w:num w:numId="7">
    <w:abstractNumId w:val="5"/>
  </w:num>
  <w:num w:numId="8">
    <w:abstractNumId w:val="7"/>
  </w:num>
  <w:num w:numId="9">
    <w:abstractNumId w:val="0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324010"/>
    <w:rsid w:val="000741BD"/>
    <w:rsid w:val="00120BAA"/>
    <w:rsid w:val="00121265"/>
    <w:rsid w:val="00156FF0"/>
    <w:rsid w:val="00180456"/>
    <w:rsid w:val="001B6218"/>
    <w:rsid w:val="00200ABA"/>
    <w:rsid w:val="00280101"/>
    <w:rsid w:val="002952BE"/>
    <w:rsid w:val="002C48C0"/>
    <w:rsid w:val="002E5B0B"/>
    <w:rsid w:val="00310113"/>
    <w:rsid w:val="003154B2"/>
    <w:rsid w:val="00324010"/>
    <w:rsid w:val="00345872"/>
    <w:rsid w:val="004002FA"/>
    <w:rsid w:val="00431932"/>
    <w:rsid w:val="00507120"/>
    <w:rsid w:val="00515DFE"/>
    <w:rsid w:val="005220F0"/>
    <w:rsid w:val="005701E1"/>
    <w:rsid w:val="00576DC1"/>
    <w:rsid w:val="00583871"/>
    <w:rsid w:val="00610529"/>
    <w:rsid w:val="0061563B"/>
    <w:rsid w:val="0067594D"/>
    <w:rsid w:val="006B17CB"/>
    <w:rsid w:val="006C411B"/>
    <w:rsid w:val="006F3C2D"/>
    <w:rsid w:val="00730187"/>
    <w:rsid w:val="00730785"/>
    <w:rsid w:val="00752030"/>
    <w:rsid w:val="007A7CCC"/>
    <w:rsid w:val="008158EF"/>
    <w:rsid w:val="00847323"/>
    <w:rsid w:val="00853F38"/>
    <w:rsid w:val="008743B1"/>
    <w:rsid w:val="008810AE"/>
    <w:rsid w:val="008A66F6"/>
    <w:rsid w:val="008C76AD"/>
    <w:rsid w:val="008D31E5"/>
    <w:rsid w:val="009662B9"/>
    <w:rsid w:val="00973530"/>
    <w:rsid w:val="009C512E"/>
    <w:rsid w:val="00A02D43"/>
    <w:rsid w:val="00A26FDD"/>
    <w:rsid w:val="00A43994"/>
    <w:rsid w:val="00B05E06"/>
    <w:rsid w:val="00B93525"/>
    <w:rsid w:val="00BB1936"/>
    <w:rsid w:val="00BE2318"/>
    <w:rsid w:val="00C2127E"/>
    <w:rsid w:val="00C61A93"/>
    <w:rsid w:val="00C8138A"/>
    <w:rsid w:val="00C944B0"/>
    <w:rsid w:val="00CB36A5"/>
    <w:rsid w:val="00D404C2"/>
    <w:rsid w:val="00D44885"/>
    <w:rsid w:val="00D8593A"/>
    <w:rsid w:val="00DA6F12"/>
    <w:rsid w:val="00DB4D6D"/>
    <w:rsid w:val="00E33385"/>
    <w:rsid w:val="00E5306C"/>
    <w:rsid w:val="00E702A8"/>
    <w:rsid w:val="00E82D9E"/>
    <w:rsid w:val="00E870B6"/>
    <w:rsid w:val="00ED2081"/>
    <w:rsid w:val="00EF0A1D"/>
    <w:rsid w:val="00EF3A40"/>
    <w:rsid w:val="00FE57A8"/>
    <w:rsid w:val="00FF7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99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Citadestacada">
    <w:name w:val="Intense Quote"/>
    <w:basedOn w:val="Normal"/>
    <w:next w:val="Normal"/>
    <w:link w:val="CitadestacadaCar"/>
    <w:uiPriority w:val="30"/>
    <w:qFormat/>
    <w:rsid w:val="0032401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24010"/>
    <w:rPr>
      <w:b/>
      <w:bCs/>
      <w:i/>
      <w:iCs/>
      <w:color w:val="4F81BD" w:themeColor="accent1"/>
    </w:rPr>
  </w:style>
  <w:style w:type="character" w:styleId="Textoennegrita">
    <w:name w:val="Strong"/>
    <w:basedOn w:val="Fuentedeprrafopredeter"/>
    <w:uiPriority w:val="22"/>
    <w:qFormat/>
    <w:rsid w:val="0032401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A7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7A7CCC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FF7A1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F7A1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F7A1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F7A1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F7A19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67594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66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62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1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44DE8-E8A1-4022-8ABD-E703CD2B8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1318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Barbara</cp:lastModifiedBy>
  <cp:revision>24</cp:revision>
  <cp:lastPrinted>2022-10-14T08:26:00Z</cp:lastPrinted>
  <dcterms:created xsi:type="dcterms:W3CDTF">2022-05-17T12:52:00Z</dcterms:created>
  <dcterms:modified xsi:type="dcterms:W3CDTF">2022-10-14T13:20:00Z</dcterms:modified>
</cp:coreProperties>
</file>